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4A0" w:firstRow="1" w:lastRow="0" w:firstColumn="1" w:lastColumn="0" w:noHBand="0" w:noVBand="1"/>
      </w:tblPr>
      <w:tblGrid>
        <w:gridCol w:w="2660"/>
        <w:gridCol w:w="7229"/>
      </w:tblGrid>
      <w:tr w:rsidR="001A4B8E" w:rsidRPr="00062191" w:rsidTr="001A4B8E">
        <w:trPr>
          <w:trHeight w:val="415"/>
        </w:trPr>
        <w:tc>
          <w:tcPr>
            <w:tcW w:w="9889" w:type="dxa"/>
            <w:gridSpan w:val="2"/>
            <w:hideMark/>
          </w:tcPr>
          <w:p w:rsidR="001A4B8E" w:rsidRPr="00062191" w:rsidRDefault="001A4B8E" w:rsidP="004E0502">
            <w:pPr>
              <w:pStyle w:val="a8"/>
              <w:overflowPunct w:val="0"/>
              <w:ind w:right="480"/>
              <w:rPr>
                <w:rFonts w:eastAsia="標楷體"/>
                <w:position w:val="6"/>
              </w:rPr>
            </w:pPr>
            <w:r w:rsidRPr="00062191">
              <w:rPr>
                <w:rFonts w:eastAsia="標楷體" w:hint="eastAsia"/>
                <w:position w:val="6"/>
              </w:rPr>
              <w:t>文件編號：</w:t>
            </w:r>
            <w:r w:rsidRPr="00062191">
              <w:rPr>
                <w:rFonts w:eastAsia="標楷體"/>
                <w:position w:val="6"/>
              </w:rPr>
              <w:t>PU-10400-D-04</w:t>
            </w:r>
            <w:r w:rsidR="004E0502">
              <w:rPr>
                <w:rFonts w:eastAsia="標楷體"/>
                <w:position w:val="6"/>
              </w:rPr>
              <w:t>02</w:t>
            </w:r>
            <w:r w:rsidRPr="00062191">
              <w:rPr>
                <w:rFonts w:eastAsia="標楷體"/>
                <w:position w:val="6"/>
              </w:rPr>
              <w:t>-2017</w:t>
            </w:r>
            <w:r w:rsidR="00C130B4">
              <w:rPr>
                <w:rFonts w:eastAsia="標楷體"/>
                <w:position w:val="6"/>
              </w:rPr>
              <w:t>05</w:t>
            </w:r>
            <w:r w:rsidR="00504665">
              <w:rPr>
                <w:rFonts w:eastAsia="標楷體"/>
                <w:position w:val="6"/>
              </w:rPr>
              <w:t>31</w:t>
            </w:r>
            <w:r w:rsidRPr="00062191">
              <w:rPr>
                <w:rFonts w:eastAsia="標楷體"/>
                <w:position w:val="6"/>
              </w:rPr>
              <w:t>01</w:t>
            </w:r>
          </w:p>
        </w:tc>
      </w:tr>
      <w:tr w:rsidR="001A4B8E" w:rsidRPr="00062191" w:rsidTr="001A4B8E">
        <w:tc>
          <w:tcPr>
            <w:tcW w:w="2660" w:type="dxa"/>
            <w:hideMark/>
          </w:tcPr>
          <w:p w:rsidR="001A4B8E" w:rsidRPr="00062191" w:rsidRDefault="001A4B8E">
            <w:pPr>
              <w:pStyle w:val="a8"/>
              <w:overflowPunct w:val="0"/>
              <w:rPr>
                <w:rFonts w:eastAsia="標楷體"/>
                <w:position w:val="6"/>
              </w:rPr>
            </w:pPr>
            <w:r w:rsidRPr="00062191">
              <w:rPr>
                <w:rFonts w:eastAsia="標楷體" w:hint="eastAsia"/>
                <w:position w:val="6"/>
              </w:rPr>
              <w:t>管理單位：秘書室</w:t>
            </w:r>
          </w:p>
        </w:tc>
        <w:tc>
          <w:tcPr>
            <w:tcW w:w="7229" w:type="dxa"/>
            <w:hideMark/>
          </w:tcPr>
          <w:p w:rsidR="001A4B8E" w:rsidRPr="00062191" w:rsidRDefault="001A4B8E" w:rsidP="004E0502">
            <w:pPr>
              <w:pStyle w:val="a8"/>
              <w:overflowPunct w:val="0"/>
              <w:snapToGrid w:val="0"/>
              <w:ind w:left="1200" w:hangingChars="500" w:hanging="1200"/>
              <w:rPr>
                <w:rFonts w:eastAsia="標楷體"/>
                <w:position w:val="6"/>
              </w:rPr>
            </w:pPr>
            <w:r w:rsidRPr="00062191">
              <w:rPr>
                <w:rFonts w:eastAsia="標楷體" w:hint="eastAsia"/>
                <w:position w:val="6"/>
              </w:rPr>
              <w:t>文件名稱：靜宜大學</w:t>
            </w:r>
            <w:r w:rsidRPr="00062191">
              <w:rPr>
                <w:rFonts w:eastAsia="標楷體"/>
                <w:position w:val="6"/>
              </w:rPr>
              <w:t>105</w:t>
            </w:r>
            <w:r w:rsidRPr="00062191">
              <w:rPr>
                <w:rFonts w:eastAsia="標楷體" w:hint="eastAsia"/>
                <w:position w:val="6"/>
              </w:rPr>
              <w:t>學年度第二學期第</w:t>
            </w:r>
            <w:r w:rsidR="00504665">
              <w:rPr>
                <w:rFonts w:eastAsia="標楷體"/>
                <w:position w:val="6"/>
              </w:rPr>
              <w:t>四</w:t>
            </w:r>
            <w:r w:rsidRPr="00062191">
              <w:rPr>
                <w:rFonts w:eastAsia="標楷體"/>
                <w:position w:val="6"/>
              </w:rPr>
              <w:t>次行政</w:t>
            </w:r>
            <w:r w:rsidRPr="00062191">
              <w:rPr>
                <w:rFonts w:eastAsia="標楷體" w:hint="eastAsia"/>
                <w:position w:val="6"/>
              </w:rPr>
              <w:t>會議</w:t>
            </w:r>
            <w:r w:rsidR="004E0502">
              <w:rPr>
                <w:rFonts w:eastAsia="標楷體"/>
                <w:position w:val="6"/>
              </w:rPr>
              <w:t>紀錄</w:t>
            </w:r>
          </w:p>
        </w:tc>
      </w:tr>
      <w:tr w:rsidR="001A4B8E" w:rsidRPr="00062191" w:rsidTr="001A4B8E">
        <w:tc>
          <w:tcPr>
            <w:tcW w:w="2660" w:type="dxa"/>
            <w:hideMark/>
          </w:tcPr>
          <w:p w:rsidR="001A4B8E" w:rsidRPr="00062191" w:rsidRDefault="001A4B8E">
            <w:pPr>
              <w:pStyle w:val="a8"/>
              <w:overflowPunct w:val="0"/>
              <w:ind w:right="-103"/>
              <w:rPr>
                <w:rFonts w:eastAsia="標楷體"/>
                <w:position w:val="6"/>
              </w:rPr>
            </w:pPr>
            <w:r w:rsidRPr="00062191">
              <w:rPr>
                <w:rFonts w:eastAsia="標楷體" w:hint="eastAsia"/>
                <w:position w:val="6"/>
              </w:rPr>
              <w:t>版</w:t>
            </w:r>
            <w:r w:rsidRPr="00062191">
              <w:rPr>
                <w:rFonts w:eastAsia="標楷體"/>
                <w:position w:val="6"/>
              </w:rPr>
              <w:t xml:space="preserve">    </w:t>
            </w:r>
            <w:r w:rsidRPr="00062191">
              <w:rPr>
                <w:rFonts w:eastAsia="標楷體" w:hint="eastAsia"/>
                <w:position w:val="6"/>
              </w:rPr>
              <w:t>次：</w:t>
            </w:r>
            <w:r w:rsidRPr="00062191">
              <w:rPr>
                <w:rFonts w:eastAsia="標楷體"/>
                <w:position w:val="6"/>
              </w:rPr>
              <w:t>01</w:t>
            </w:r>
          </w:p>
        </w:tc>
        <w:tc>
          <w:tcPr>
            <w:tcW w:w="7229" w:type="dxa"/>
            <w:hideMark/>
          </w:tcPr>
          <w:p w:rsidR="001A4B8E" w:rsidRPr="00062191" w:rsidRDefault="001A4B8E" w:rsidP="00504665">
            <w:pPr>
              <w:pStyle w:val="a8"/>
              <w:overflowPunct w:val="0"/>
              <w:ind w:left="0" w:firstLine="62"/>
              <w:rPr>
                <w:rFonts w:eastAsia="標楷體"/>
                <w:position w:val="6"/>
              </w:rPr>
            </w:pPr>
            <w:r w:rsidRPr="00062191">
              <w:rPr>
                <w:rFonts w:eastAsia="標楷體"/>
                <w:position w:val="6"/>
              </w:rPr>
              <w:t>2017</w:t>
            </w:r>
            <w:r w:rsidR="00062191" w:rsidRPr="00062191">
              <w:rPr>
                <w:rFonts w:eastAsia="標楷體"/>
                <w:position w:val="6"/>
              </w:rPr>
              <w:t>0</w:t>
            </w:r>
            <w:r w:rsidR="00C130B4">
              <w:rPr>
                <w:rFonts w:eastAsia="標楷體"/>
                <w:position w:val="6"/>
              </w:rPr>
              <w:t>5</w:t>
            </w:r>
            <w:r w:rsidR="00504665">
              <w:rPr>
                <w:rFonts w:eastAsia="標楷體"/>
                <w:position w:val="6"/>
              </w:rPr>
              <w:t>31</w:t>
            </w:r>
            <w:r w:rsidRPr="00062191">
              <w:rPr>
                <w:rFonts w:eastAsia="標楷體" w:hint="eastAsia"/>
                <w:position w:val="6"/>
              </w:rPr>
              <w:t>增</w:t>
            </w:r>
          </w:p>
        </w:tc>
      </w:tr>
    </w:tbl>
    <w:p w:rsidR="001A4B8E" w:rsidRPr="00062191" w:rsidRDefault="001A4B8E" w:rsidP="004D1549">
      <w:pPr>
        <w:pStyle w:val="a8"/>
        <w:overflowPunct w:val="0"/>
        <w:spacing w:line="360" w:lineRule="atLeast"/>
        <w:ind w:left="0" w:firstLine="0"/>
        <w:jc w:val="center"/>
        <w:rPr>
          <w:b/>
          <w:spacing w:val="16"/>
          <w:position w:val="6"/>
          <w:szCs w:val="24"/>
        </w:rPr>
      </w:pPr>
    </w:p>
    <w:p w:rsidR="00BD68FD" w:rsidRPr="00AA0691" w:rsidRDefault="00BD68FD" w:rsidP="004D1549">
      <w:pPr>
        <w:pStyle w:val="a8"/>
        <w:overflowPunct w:val="0"/>
        <w:spacing w:line="360" w:lineRule="atLeast"/>
        <w:ind w:left="0" w:firstLine="0"/>
        <w:jc w:val="center"/>
        <w:rPr>
          <w:b/>
          <w:spacing w:val="16"/>
          <w:position w:val="6"/>
          <w:szCs w:val="24"/>
        </w:rPr>
      </w:pPr>
      <w:r w:rsidRPr="00062191">
        <w:rPr>
          <w:b/>
          <w:spacing w:val="16"/>
          <w:position w:val="6"/>
          <w:szCs w:val="24"/>
        </w:rPr>
        <w:t>靜宜大學</w:t>
      </w:r>
      <w:r w:rsidR="00443352" w:rsidRPr="00062191">
        <w:rPr>
          <w:b/>
          <w:spacing w:val="16"/>
          <w:position w:val="6"/>
          <w:szCs w:val="24"/>
        </w:rPr>
        <w:t>105</w:t>
      </w:r>
      <w:r w:rsidRPr="00062191">
        <w:rPr>
          <w:b/>
          <w:spacing w:val="16"/>
          <w:position w:val="6"/>
          <w:szCs w:val="24"/>
        </w:rPr>
        <w:t>學年度第</w:t>
      </w:r>
      <w:r w:rsidR="00D22063" w:rsidRPr="00062191">
        <w:rPr>
          <w:b/>
          <w:spacing w:val="16"/>
          <w:position w:val="6"/>
          <w:szCs w:val="24"/>
        </w:rPr>
        <w:t>二</w:t>
      </w:r>
      <w:r w:rsidRPr="00062191">
        <w:rPr>
          <w:b/>
          <w:spacing w:val="16"/>
          <w:position w:val="6"/>
          <w:szCs w:val="24"/>
        </w:rPr>
        <w:t>學期第</w:t>
      </w:r>
      <w:r w:rsidR="00504665">
        <w:rPr>
          <w:b/>
          <w:spacing w:val="16"/>
          <w:position w:val="6"/>
          <w:szCs w:val="24"/>
        </w:rPr>
        <w:t>四</w:t>
      </w:r>
      <w:r w:rsidRPr="00062191">
        <w:rPr>
          <w:b/>
          <w:spacing w:val="16"/>
          <w:position w:val="6"/>
          <w:szCs w:val="24"/>
        </w:rPr>
        <w:t>次行政會議</w:t>
      </w:r>
      <w:r w:rsidR="004E0502" w:rsidRPr="004E0502">
        <w:rPr>
          <w:b/>
          <w:color w:val="0000FF"/>
          <w:spacing w:val="16"/>
          <w:position w:val="6"/>
          <w:szCs w:val="24"/>
        </w:rPr>
        <w:t>紀錄</w:t>
      </w:r>
      <w:r w:rsidR="00AA0691">
        <w:rPr>
          <w:rFonts w:hint="eastAsia"/>
          <w:b/>
          <w:color w:val="0000FF"/>
          <w:spacing w:val="16"/>
          <w:position w:val="6"/>
          <w:szCs w:val="24"/>
        </w:rPr>
        <w:t>(</w:t>
      </w:r>
      <w:r w:rsidR="00AA0691">
        <w:rPr>
          <w:rFonts w:hint="eastAsia"/>
          <w:b/>
          <w:color w:val="0000FF"/>
          <w:spacing w:val="16"/>
          <w:position w:val="6"/>
          <w:szCs w:val="24"/>
          <w:lang w:eastAsia="zh-HK"/>
        </w:rPr>
        <w:t>節錄</w:t>
      </w:r>
      <w:r w:rsidR="00AA0691">
        <w:rPr>
          <w:rFonts w:hint="eastAsia"/>
          <w:b/>
          <w:color w:val="0000FF"/>
          <w:spacing w:val="16"/>
          <w:position w:val="6"/>
          <w:szCs w:val="24"/>
          <w:lang w:eastAsia="zh-HK"/>
        </w:rPr>
        <w:t>)</w:t>
      </w:r>
    </w:p>
    <w:p w:rsidR="00BD68FD" w:rsidRPr="00062191" w:rsidRDefault="00BD68FD" w:rsidP="00BD68FD">
      <w:pPr>
        <w:pStyle w:val="a8"/>
        <w:overflowPunct w:val="0"/>
        <w:spacing w:line="360" w:lineRule="atLeast"/>
        <w:ind w:left="0" w:firstLine="0"/>
        <w:jc w:val="both"/>
        <w:rPr>
          <w:szCs w:val="24"/>
        </w:rPr>
      </w:pPr>
    </w:p>
    <w:p w:rsidR="00BD68FD" w:rsidRPr="00062191" w:rsidRDefault="00BD68FD" w:rsidP="000A1639">
      <w:pPr>
        <w:snapToGrid w:val="0"/>
        <w:spacing w:line="360" w:lineRule="atLeast"/>
      </w:pPr>
      <w:r w:rsidRPr="00062191">
        <w:t>時</w:t>
      </w:r>
      <w:r w:rsidRPr="00062191">
        <w:t xml:space="preserve">    </w:t>
      </w:r>
      <w:r w:rsidRPr="00062191">
        <w:t>間：中華民國</w:t>
      </w:r>
      <w:r w:rsidR="00D22063" w:rsidRPr="00062191">
        <w:t>106</w:t>
      </w:r>
      <w:r w:rsidR="00443352" w:rsidRPr="00062191">
        <w:t>年</w:t>
      </w:r>
      <w:r w:rsidR="00062191" w:rsidRPr="00062191">
        <w:t>0</w:t>
      </w:r>
      <w:r w:rsidR="00947285">
        <w:t>5</w:t>
      </w:r>
      <w:r w:rsidRPr="00062191">
        <w:t>月</w:t>
      </w:r>
      <w:r w:rsidR="00504665">
        <w:t>31</w:t>
      </w:r>
      <w:r w:rsidRPr="00062191">
        <w:t>日（星期三）下午</w:t>
      </w:r>
      <w:r w:rsidRPr="00062191">
        <w:t>1</w:t>
      </w:r>
      <w:r w:rsidRPr="00062191">
        <w:t>：</w:t>
      </w:r>
      <w:r w:rsidRPr="00062191">
        <w:t>30</w:t>
      </w:r>
    </w:p>
    <w:p w:rsidR="00BD68FD" w:rsidRPr="00062191" w:rsidRDefault="00BD68FD" w:rsidP="000A1639">
      <w:pPr>
        <w:snapToGrid w:val="0"/>
        <w:spacing w:line="360" w:lineRule="atLeast"/>
      </w:pPr>
      <w:r w:rsidRPr="00062191">
        <w:t>地</w:t>
      </w:r>
      <w:r w:rsidRPr="00062191">
        <w:t xml:space="preserve">    </w:t>
      </w:r>
      <w:r w:rsidRPr="00062191">
        <w:t>點：主顧樓</w:t>
      </w:r>
      <w:r w:rsidRPr="00062191">
        <w:t>703</w:t>
      </w:r>
      <w:r w:rsidRPr="00062191">
        <w:t>會議室</w:t>
      </w:r>
    </w:p>
    <w:p w:rsidR="00BD68FD" w:rsidRPr="00062191" w:rsidRDefault="00BD68FD" w:rsidP="000A1639">
      <w:pPr>
        <w:snapToGrid w:val="0"/>
        <w:spacing w:line="360" w:lineRule="atLeast"/>
      </w:pPr>
      <w:r w:rsidRPr="00062191">
        <w:t>主</w:t>
      </w:r>
      <w:r w:rsidRPr="00062191">
        <w:t xml:space="preserve">    </w:t>
      </w:r>
      <w:r w:rsidRPr="00062191">
        <w:t>席：唐傳義</w:t>
      </w:r>
      <w:r w:rsidRPr="00062191">
        <w:t xml:space="preserve">                                                    </w:t>
      </w:r>
      <w:r w:rsidRPr="00062191">
        <w:t>記錄：劉卿堯</w:t>
      </w:r>
    </w:p>
    <w:p w:rsidR="00BD68FD" w:rsidRPr="00062191" w:rsidRDefault="00BD68FD" w:rsidP="000A1639">
      <w:pPr>
        <w:snapToGrid w:val="0"/>
        <w:spacing w:line="360" w:lineRule="atLeast"/>
        <w:ind w:left="1200" w:hangingChars="500" w:hanging="1200"/>
        <w:jc w:val="both"/>
        <w:rPr>
          <w:rFonts w:eastAsiaTheme="minorEastAsia"/>
        </w:rPr>
      </w:pPr>
      <w:r w:rsidRPr="00062191">
        <w:t>出席人員：</w:t>
      </w:r>
      <w:r w:rsidRPr="00062191">
        <w:rPr>
          <w:rFonts w:eastAsiaTheme="minorEastAsia"/>
        </w:rPr>
        <w:t>王俊權、</w:t>
      </w:r>
      <w:r w:rsidR="00443352" w:rsidRPr="00062191">
        <w:rPr>
          <w:rFonts w:eastAsiaTheme="minorEastAsia"/>
        </w:rPr>
        <w:t>溫嘉憲、</w:t>
      </w:r>
      <w:r w:rsidRPr="00062191">
        <w:rPr>
          <w:rFonts w:eastAsiaTheme="minorEastAsia"/>
        </w:rPr>
        <w:t>沈拉蒙、林家禎、吳惠如、</w:t>
      </w:r>
      <w:r w:rsidR="00443352" w:rsidRPr="00062191">
        <w:rPr>
          <w:rFonts w:eastAsiaTheme="minorEastAsia"/>
        </w:rPr>
        <w:t>李晨鐘</w:t>
      </w:r>
      <w:r w:rsidRPr="00062191">
        <w:rPr>
          <w:rFonts w:eastAsiaTheme="minorEastAsia"/>
        </w:rPr>
        <w:t>、</w:t>
      </w:r>
      <w:r w:rsidR="00443352" w:rsidRPr="00062191">
        <w:rPr>
          <w:rFonts w:eastAsiaTheme="minorEastAsia"/>
        </w:rPr>
        <w:t>詹吟菁</w:t>
      </w:r>
      <w:r w:rsidRPr="00062191">
        <w:rPr>
          <w:rFonts w:eastAsiaTheme="minorEastAsia"/>
        </w:rPr>
        <w:t>、鄧嘉宏、陳明柔、</w:t>
      </w:r>
    </w:p>
    <w:p w:rsidR="00BD68FD" w:rsidRPr="00062191" w:rsidRDefault="00BD68FD" w:rsidP="004E0502">
      <w:pPr>
        <w:snapToGrid w:val="0"/>
        <w:spacing w:line="360" w:lineRule="atLeast"/>
        <w:ind w:leftChars="500" w:left="1200"/>
        <w:jc w:val="both"/>
        <w:rPr>
          <w:rFonts w:eastAsiaTheme="majorEastAsia"/>
        </w:rPr>
      </w:pPr>
      <w:r w:rsidRPr="00062191">
        <w:rPr>
          <w:rFonts w:eastAsiaTheme="minorEastAsia"/>
        </w:rPr>
        <w:t>李介民、邱美玲、蔡英德、</w:t>
      </w:r>
      <w:r w:rsidR="00943FFD" w:rsidRPr="00062191">
        <w:rPr>
          <w:rFonts w:eastAsiaTheme="minorEastAsia"/>
        </w:rPr>
        <w:t>郭翠華、</w:t>
      </w:r>
      <w:r w:rsidRPr="00062191">
        <w:rPr>
          <w:rFonts w:eastAsiaTheme="minorEastAsia"/>
        </w:rPr>
        <w:t>張愛卿、李大千、吳成豐、</w:t>
      </w:r>
      <w:r w:rsidR="00443352" w:rsidRPr="00062191">
        <w:rPr>
          <w:rFonts w:eastAsiaTheme="minorEastAsia"/>
        </w:rPr>
        <w:t>張維嶽</w:t>
      </w:r>
      <w:r w:rsidRPr="00062191">
        <w:rPr>
          <w:rFonts w:eastAsiaTheme="minorEastAsia"/>
        </w:rPr>
        <w:t>、</w:t>
      </w:r>
      <w:r w:rsidR="00443352" w:rsidRPr="00062191">
        <w:rPr>
          <w:rFonts w:eastAsiaTheme="minorEastAsia"/>
        </w:rPr>
        <w:t>楊聲勇</w:t>
      </w:r>
      <w:r w:rsidR="004E0502" w:rsidRPr="004E0502">
        <w:rPr>
          <w:rFonts w:eastAsiaTheme="minorEastAsia"/>
          <w:color w:val="0000FF"/>
        </w:rPr>
        <w:t>（黃嘉祿</w:t>
      </w:r>
      <w:r w:rsidR="004E0502" w:rsidRPr="004E0502">
        <w:rPr>
          <w:rFonts w:eastAsiaTheme="minorEastAsia"/>
          <w:color w:val="0000FF"/>
          <w:sz w:val="20"/>
        </w:rPr>
        <w:t>代</w:t>
      </w:r>
      <w:r w:rsidR="00313576" w:rsidRPr="00313576">
        <w:rPr>
          <w:rFonts w:eastAsiaTheme="minorEastAsia" w:hint="eastAsia"/>
          <w:color w:val="0000FF"/>
          <w:szCs w:val="24"/>
        </w:rPr>
        <w:t>/</w:t>
      </w:r>
      <w:r w:rsidR="004E0502" w:rsidRPr="004E0502">
        <w:rPr>
          <w:rFonts w:eastAsiaTheme="minorEastAsia"/>
          <w:color w:val="0000FF"/>
        </w:rPr>
        <w:t>高中</w:t>
      </w:r>
      <w:r w:rsidR="004E0502" w:rsidRPr="004E0502">
        <w:rPr>
          <w:rFonts w:eastAsiaTheme="minorEastAsia"/>
          <w:color w:val="0000FF"/>
          <w:sz w:val="20"/>
        </w:rPr>
        <w:t>代</w:t>
      </w:r>
      <w:r w:rsidR="004E0502" w:rsidRPr="004E0502">
        <w:rPr>
          <w:rFonts w:eastAsiaTheme="minorEastAsia"/>
          <w:color w:val="0000FF"/>
        </w:rPr>
        <w:t>）</w:t>
      </w:r>
      <w:r w:rsidRPr="00062191">
        <w:rPr>
          <w:rFonts w:eastAsiaTheme="minorEastAsia"/>
        </w:rPr>
        <w:t>、</w:t>
      </w:r>
      <w:r w:rsidR="004E0502">
        <w:rPr>
          <w:rFonts w:eastAsiaTheme="minorEastAsia" w:hint="eastAsia"/>
        </w:rPr>
        <w:t xml:space="preserve"> </w:t>
      </w:r>
      <w:r w:rsidR="00443352" w:rsidRPr="00062191">
        <w:rPr>
          <w:rFonts w:eastAsiaTheme="minorEastAsia"/>
        </w:rPr>
        <w:t>曾麗蓉</w:t>
      </w:r>
      <w:r w:rsidRPr="00062191">
        <w:rPr>
          <w:rFonts w:eastAsiaTheme="minorEastAsia"/>
        </w:rPr>
        <w:t>、</w:t>
      </w:r>
      <w:r w:rsidR="004E0502">
        <w:rPr>
          <w:rFonts w:eastAsiaTheme="minorEastAsia" w:hint="eastAsia"/>
        </w:rPr>
        <w:t xml:space="preserve"> </w:t>
      </w:r>
      <w:r w:rsidRPr="00062191">
        <w:rPr>
          <w:rFonts w:eastAsiaTheme="minorEastAsia"/>
        </w:rPr>
        <w:t>郭俊巖、</w:t>
      </w:r>
      <w:r w:rsidR="004E0502">
        <w:rPr>
          <w:rFonts w:eastAsiaTheme="minorEastAsia" w:hint="eastAsia"/>
        </w:rPr>
        <w:t xml:space="preserve"> </w:t>
      </w:r>
      <w:r w:rsidR="00443352" w:rsidRPr="00062191">
        <w:rPr>
          <w:rFonts w:eastAsiaTheme="minorEastAsia"/>
        </w:rPr>
        <w:t>楊昭順、</w:t>
      </w:r>
      <w:r w:rsidR="004E0502">
        <w:rPr>
          <w:rFonts w:eastAsiaTheme="minorEastAsia" w:hint="eastAsia"/>
        </w:rPr>
        <w:t xml:space="preserve"> </w:t>
      </w:r>
      <w:r w:rsidR="004E0502">
        <w:rPr>
          <w:rFonts w:eastAsiaTheme="minorEastAsia"/>
        </w:rPr>
        <w:t xml:space="preserve">   </w:t>
      </w:r>
      <w:r w:rsidR="00443352" w:rsidRPr="00062191">
        <w:rPr>
          <w:rFonts w:eastAsiaTheme="minorEastAsia"/>
        </w:rPr>
        <w:t>蔡學章、</w:t>
      </w:r>
      <w:r w:rsidRPr="00062191">
        <w:rPr>
          <w:rFonts w:eastAsiaTheme="minorEastAsia"/>
        </w:rPr>
        <w:t>王孝熙、</w:t>
      </w:r>
      <w:r w:rsidR="00D22063" w:rsidRPr="00062191">
        <w:rPr>
          <w:rFonts w:eastAsiaTheme="minorEastAsia"/>
        </w:rPr>
        <w:t>丁玟瑛</w:t>
      </w:r>
      <w:r w:rsidRPr="00062191">
        <w:rPr>
          <w:rFonts w:eastAsiaTheme="minorEastAsia"/>
        </w:rPr>
        <w:t>、</w:t>
      </w:r>
      <w:r w:rsidR="00443352" w:rsidRPr="00062191">
        <w:rPr>
          <w:rFonts w:eastAsiaTheme="minorEastAsia"/>
        </w:rPr>
        <w:t>林姿如</w:t>
      </w:r>
      <w:r w:rsidRPr="00062191">
        <w:rPr>
          <w:rFonts w:eastAsiaTheme="minorEastAsia"/>
        </w:rPr>
        <w:t>、李偉煌、張慧芳、蔡盈修、賴松輝、王迺宇、謝森和、蔡政修、</w:t>
      </w:r>
      <w:r w:rsidR="00443352" w:rsidRPr="00062191">
        <w:rPr>
          <w:rFonts w:eastAsiaTheme="minorEastAsia"/>
        </w:rPr>
        <w:t>胡憶蓓</w:t>
      </w:r>
      <w:r w:rsidRPr="00062191">
        <w:rPr>
          <w:rFonts w:eastAsiaTheme="minorEastAsia"/>
        </w:rPr>
        <w:t>、</w:t>
      </w:r>
      <w:r w:rsidR="00443352" w:rsidRPr="00062191">
        <w:rPr>
          <w:rFonts w:eastAsiaTheme="minorEastAsia"/>
        </w:rPr>
        <w:t>張建鴻</w:t>
      </w:r>
      <w:r w:rsidRPr="00062191">
        <w:rPr>
          <w:rFonts w:eastAsiaTheme="minorEastAsia"/>
        </w:rPr>
        <w:t>、吳仁彰、詹恭巨、林智健、</w:t>
      </w:r>
      <w:r w:rsidR="00443352" w:rsidRPr="00062191">
        <w:rPr>
          <w:rFonts w:eastAsiaTheme="minorEastAsia"/>
        </w:rPr>
        <w:t>林建華、吳姮憓</w:t>
      </w:r>
      <w:r w:rsidRPr="00062191">
        <w:rPr>
          <w:rFonts w:eastAsiaTheme="minorEastAsia"/>
          <w:bCs/>
        </w:rPr>
        <w:t>、謝存瑞、</w:t>
      </w:r>
      <w:r w:rsidR="00443352" w:rsidRPr="00062191">
        <w:rPr>
          <w:rFonts w:eastAsiaTheme="minorEastAsia"/>
          <w:bCs/>
        </w:rPr>
        <w:t>簡義信</w:t>
      </w:r>
      <w:r w:rsidRPr="00062191">
        <w:rPr>
          <w:rFonts w:eastAsiaTheme="minorEastAsia"/>
        </w:rPr>
        <w:t>、</w:t>
      </w:r>
      <w:r w:rsidR="00443352" w:rsidRPr="00062191">
        <w:rPr>
          <w:rFonts w:eastAsiaTheme="minorEastAsia"/>
        </w:rPr>
        <w:t>王錦裕</w:t>
      </w:r>
      <w:r w:rsidRPr="00062191">
        <w:rPr>
          <w:rFonts w:eastAsiaTheme="minorEastAsia"/>
          <w:bCs/>
        </w:rPr>
        <w:t>、林卓民、</w:t>
      </w:r>
      <w:r w:rsidR="000E1486" w:rsidRPr="00062191">
        <w:rPr>
          <w:rFonts w:eastAsiaTheme="minorEastAsia"/>
          <w:bCs/>
        </w:rPr>
        <w:t>岑淑筱、</w:t>
      </w:r>
      <w:r w:rsidRPr="00062191">
        <w:rPr>
          <w:rFonts w:eastAsiaTheme="minorEastAsia"/>
        </w:rPr>
        <w:t>胡育誠</w:t>
      </w:r>
      <w:r w:rsidRPr="00062191">
        <w:rPr>
          <w:rFonts w:eastAsiaTheme="minorEastAsia"/>
          <w:bCs/>
        </w:rPr>
        <w:t>、蔡奇偉、</w:t>
      </w:r>
      <w:r w:rsidR="00443352" w:rsidRPr="00062191">
        <w:rPr>
          <w:rFonts w:eastAsiaTheme="minorEastAsia"/>
          <w:bCs/>
        </w:rPr>
        <w:t>劉國有</w:t>
      </w:r>
      <w:r w:rsidRPr="00062191">
        <w:rPr>
          <w:rFonts w:eastAsiaTheme="minorEastAsia"/>
          <w:bCs/>
        </w:rPr>
        <w:t>、吳賦哲、</w:t>
      </w:r>
      <w:r w:rsidR="00443352" w:rsidRPr="00062191">
        <w:rPr>
          <w:rFonts w:eastAsiaTheme="minorEastAsia"/>
          <w:bCs/>
        </w:rPr>
        <w:t>高</w:t>
      </w:r>
      <w:r w:rsidR="00443352" w:rsidRPr="00062191">
        <w:rPr>
          <w:rFonts w:eastAsiaTheme="minorEastAsia"/>
          <w:bCs/>
        </w:rPr>
        <w:t xml:space="preserve"> </w:t>
      </w:r>
      <w:r w:rsidR="00443352" w:rsidRPr="00062191">
        <w:rPr>
          <w:rFonts w:eastAsiaTheme="minorEastAsia"/>
          <w:bCs/>
        </w:rPr>
        <w:t>中、</w:t>
      </w:r>
      <w:r w:rsidR="00D22063" w:rsidRPr="00062191">
        <w:rPr>
          <w:rFonts w:eastAsiaTheme="minorEastAsia"/>
          <w:bCs/>
        </w:rPr>
        <w:t>張文菁</w:t>
      </w:r>
      <w:r w:rsidRPr="00062191">
        <w:rPr>
          <w:rFonts w:eastAsiaTheme="minorEastAsia"/>
          <w:bCs/>
        </w:rPr>
        <w:t>、何國世</w:t>
      </w:r>
      <w:r w:rsidR="004E0502" w:rsidRPr="004E0502">
        <w:rPr>
          <w:rFonts w:eastAsiaTheme="minorEastAsia"/>
          <w:bCs/>
          <w:color w:val="0000FF"/>
        </w:rPr>
        <w:t>（林姿如</w:t>
      </w:r>
      <w:r w:rsidR="004E0502" w:rsidRPr="004E0502">
        <w:rPr>
          <w:rFonts w:eastAsiaTheme="minorEastAsia"/>
          <w:bCs/>
          <w:color w:val="0000FF"/>
          <w:sz w:val="20"/>
        </w:rPr>
        <w:t>代</w:t>
      </w:r>
      <w:r w:rsidR="004E0502" w:rsidRPr="004E0502">
        <w:rPr>
          <w:rFonts w:eastAsiaTheme="minorEastAsia"/>
          <w:bCs/>
          <w:color w:val="0000FF"/>
        </w:rPr>
        <w:t>）</w:t>
      </w:r>
    </w:p>
    <w:p w:rsidR="007927F0" w:rsidRPr="004E0502" w:rsidRDefault="004E0502" w:rsidP="004E0502">
      <w:pPr>
        <w:snapToGrid w:val="0"/>
        <w:spacing w:line="360" w:lineRule="atLeast"/>
        <w:jc w:val="both"/>
        <w:rPr>
          <w:rFonts w:eastAsiaTheme="minorEastAsia"/>
          <w:color w:val="0000FF"/>
        </w:rPr>
      </w:pPr>
      <w:r w:rsidRPr="004E0502">
        <w:rPr>
          <w:rFonts w:eastAsiaTheme="minorEastAsia"/>
          <w:color w:val="0000FF"/>
        </w:rPr>
        <w:t>請</w:t>
      </w:r>
      <w:r w:rsidRPr="004E0502">
        <w:rPr>
          <w:rFonts w:eastAsiaTheme="minorEastAsia" w:hint="eastAsia"/>
          <w:color w:val="0000FF"/>
        </w:rPr>
        <w:t xml:space="preserve"> </w:t>
      </w:r>
      <w:r w:rsidRPr="004E0502">
        <w:rPr>
          <w:rFonts w:eastAsiaTheme="minorEastAsia"/>
          <w:color w:val="0000FF"/>
        </w:rPr>
        <w:t xml:space="preserve">  </w:t>
      </w:r>
      <w:r w:rsidRPr="004E0502">
        <w:rPr>
          <w:rFonts w:eastAsiaTheme="minorEastAsia"/>
          <w:color w:val="0000FF"/>
        </w:rPr>
        <w:t>假：</w:t>
      </w:r>
      <w:r w:rsidRPr="004E0502">
        <w:rPr>
          <w:rFonts w:eastAsiaTheme="minorEastAsia"/>
          <w:bCs/>
          <w:color w:val="0000FF"/>
        </w:rPr>
        <w:t>魏清圳、</w:t>
      </w:r>
      <w:r w:rsidRPr="004E0502">
        <w:rPr>
          <w:rFonts w:eastAsiaTheme="majorEastAsia"/>
          <w:bCs/>
          <w:color w:val="0000FF"/>
        </w:rPr>
        <w:t>學生會代表林欣耘、學生議會代表程立涵</w:t>
      </w:r>
      <w:r w:rsidRPr="004E0502">
        <w:rPr>
          <w:rFonts w:eastAsiaTheme="majorEastAsia"/>
          <w:color w:val="0000FF"/>
        </w:rPr>
        <w:t>、</w:t>
      </w:r>
      <w:r w:rsidRPr="004E0502">
        <w:rPr>
          <w:rFonts w:eastAsiaTheme="majorEastAsia"/>
          <w:bCs/>
          <w:color w:val="0000FF"/>
        </w:rPr>
        <w:t>學生評議會代表</w:t>
      </w:r>
      <w:r w:rsidRPr="004E0502">
        <w:rPr>
          <w:rFonts w:eastAsiaTheme="majorEastAsia" w:hint="eastAsia"/>
          <w:color w:val="0000FF"/>
          <w:szCs w:val="24"/>
        </w:rPr>
        <w:t>蔡明益</w:t>
      </w:r>
    </w:p>
    <w:p w:rsidR="004E0502" w:rsidRDefault="004E0502" w:rsidP="00BD68FD">
      <w:pPr>
        <w:snapToGrid w:val="0"/>
        <w:spacing w:line="340" w:lineRule="atLeast"/>
        <w:jc w:val="both"/>
        <w:rPr>
          <w:rFonts w:eastAsiaTheme="minorEastAsia"/>
        </w:rPr>
      </w:pPr>
    </w:p>
    <w:p w:rsidR="004E0502" w:rsidRPr="00062191" w:rsidRDefault="004E0502" w:rsidP="00BD68FD">
      <w:pPr>
        <w:snapToGrid w:val="0"/>
        <w:spacing w:line="340" w:lineRule="atLeast"/>
        <w:jc w:val="both"/>
        <w:rPr>
          <w:rFonts w:eastAsiaTheme="minorEastAsia"/>
        </w:rPr>
      </w:pPr>
    </w:p>
    <w:p w:rsidR="007E5DD0" w:rsidRDefault="007E5DD0" w:rsidP="007E5DD0">
      <w:pPr>
        <w:pStyle w:val="a8"/>
        <w:numPr>
          <w:ilvl w:val="0"/>
          <w:numId w:val="2"/>
        </w:numPr>
        <w:overflowPunct w:val="0"/>
        <w:spacing w:line="360" w:lineRule="atLeast"/>
        <w:jc w:val="both"/>
        <w:rPr>
          <w:b/>
          <w:bCs/>
          <w:szCs w:val="24"/>
        </w:rPr>
      </w:pPr>
      <w:r w:rsidRPr="00062191">
        <w:rPr>
          <w:b/>
          <w:bCs/>
          <w:szCs w:val="24"/>
        </w:rPr>
        <w:t>祈禱</w:t>
      </w:r>
    </w:p>
    <w:p w:rsidR="003348B8" w:rsidRPr="00AA0691" w:rsidRDefault="00AA0691" w:rsidP="000A1639">
      <w:pPr>
        <w:snapToGrid w:val="0"/>
        <w:spacing w:line="360" w:lineRule="atLeast"/>
        <w:ind w:leftChars="200" w:left="480"/>
        <w:rPr>
          <w:rFonts w:asciiTheme="minorEastAsia" w:eastAsiaTheme="minorEastAsia" w:hAnsiTheme="minorEastAsia"/>
          <w:bCs/>
          <w:szCs w:val="24"/>
        </w:rPr>
      </w:pPr>
      <w:r w:rsidRPr="00AA0691">
        <w:rPr>
          <w:rFonts w:asciiTheme="minorEastAsia" w:eastAsiaTheme="minorEastAsia" w:hAnsiTheme="minorEastAsia" w:hint="eastAsia"/>
          <w:bCs/>
          <w:szCs w:val="24"/>
          <w:lang w:eastAsia="zh-HK"/>
        </w:rPr>
        <w:t>略</w:t>
      </w:r>
    </w:p>
    <w:p w:rsidR="007927F0" w:rsidRPr="00A85195" w:rsidRDefault="007927F0" w:rsidP="00BD68FD">
      <w:pPr>
        <w:pStyle w:val="a8"/>
        <w:overflowPunct w:val="0"/>
        <w:spacing w:line="360" w:lineRule="atLeast"/>
        <w:ind w:left="0" w:firstLine="0"/>
        <w:jc w:val="both"/>
        <w:rPr>
          <w:b/>
          <w:bCs/>
          <w:szCs w:val="24"/>
          <w:highlight w:val="yellow"/>
        </w:rPr>
      </w:pPr>
    </w:p>
    <w:p w:rsidR="00AA0691" w:rsidRDefault="00BD68FD" w:rsidP="00816838">
      <w:pPr>
        <w:pStyle w:val="a8"/>
        <w:numPr>
          <w:ilvl w:val="0"/>
          <w:numId w:val="2"/>
        </w:numPr>
        <w:overflowPunct w:val="0"/>
        <w:spacing w:line="360" w:lineRule="atLeast"/>
        <w:jc w:val="both"/>
        <w:rPr>
          <w:b/>
          <w:bCs/>
          <w:szCs w:val="24"/>
        </w:rPr>
      </w:pPr>
      <w:r w:rsidRPr="008231E9">
        <w:rPr>
          <w:b/>
          <w:bCs/>
          <w:szCs w:val="24"/>
        </w:rPr>
        <w:t>主席報告</w:t>
      </w:r>
      <w:r w:rsidR="00491B44">
        <w:rPr>
          <w:rFonts w:hint="eastAsia"/>
          <w:b/>
          <w:bCs/>
          <w:szCs w:val="24"/>
        </w:rPr>
        <w:t xml:space="preserve"> </w:t>
      </w:r>
    </w:p>
    <w:p w:rsidR="00AA0691" w:rsidRPr="00AA0691" w:rsidRDefault="00AA0691" w:rsidP="00AA0691">
      <w:pPr>
        <w:pStyle w:val="ad"/>
        <w:snapToGrid w:val="0"/>
        <w:spacing w:line="360" w:lineRule="atLeast"/>
        <w:ind w:leftChars="0" w:left="510" w:firstLine="0"/>
        <w:rPr>
          <w:rFonts w:asciiTheme="minorEastAsia" w:eastAsiaTheme="minorEastAsia" w:hAnsiTheme="minorEastAsia"/>
          <w:bCs/>
          <w:szCs w:val="24"/>
        </w:rPr>
      </w:pPr>
      <w:r w:rsidRPr="00AA0691">
        <w:rPr>
          <w:rFonts w:asciiTheme="minorEastAsia" w:eastAsiaTheme="minorEastAsia" w:hAnsiTheme="minorEastAsia" w:hint="eastAsia"/>
          <w:bCs/>
          <w:szCs w:val="24"/>
          <w:lang w:eastAsia="zh-HK"/>
        </w:rPr>
        <w:t>略</w:t>
      </w:r>
    </w:p>
    <w:p w:rsidR="003204EC" w:rsidRPr="00A85195" w:rsidRDefault="003204EC" w:rsidP="003204EC">
      <w:pPr>
        <w:pStyle w:val="a8"/>
        <w:overflowPunct w:val="0"/>
        <w:spacing w:line="360" w:lineRule="atLeast"/>
        <w:ind w:left="510" w:firstLine="0"/>
        <w:jc w:val="both"/>
        <w:rPr>
          <w:b/>
          <w:bCs/>
          <w:szCs w:val="24"/>
          <w:highlight w:val="yellow"/>
        </w:rPr>
      </w:pPr>
    </w:p>
    <w:p w:rsidR="00BD68FD" w:rsidRPr="00ED1F40" w:rsidRDefault="00BD68FD" w:rsidP="00816838">
      <w:pPr>
        <w:pStyle w:val="a8"/>
        <w:numPr>
          <w:ilvl w:val="0"/>
          <w:numId w:val="2"/>
        </w:numPr>
        <w:overflowPunct w:val="0"/>
        <w:spacing w:line="360" w:lineRule="atLeast"/>
        <w:jc w:val="both"/>
        <w:rPr>
          <w:b/>
          <w:bCs/>
          <w:szCs w:val="24"/>
        </w:rPr>
      </w:pPr>
      <w:r w:rsidRPr="00ED1F40">
        <w:rPr>
          <w:b/>
          <w:bCs/>
          <w:szCs w:val="24"/>
        </w:rPr>
        <w:t>確認本次會議議程</w:t>
      </w:r>
    </w:p>
    <w:p w:rsidR="001E16E7" w:rsidRPr="00491B44" w:rsidRDefault="00AA0691" w:rsidP="00491B44">
      <w:pPr>
        <w:pStyle w:val="a8"/>
        <w:overflowPunct w:val="0"/>
        <w:spacing w:line="360" w:lineRule="atLeast"/>
        <w:ind w:leftChars="200" w:left="480" w:firstLine="0"/>
        <w:jc w:val="both"/>
        <w:rPr>
          <w:rFonts w:eastAsia="標楷體"/>
          <w:b/>
          <w:bCs/>
          <w:color w:val="0000FF"/>
          <w:szCs w:val="24"/>
        </w:rPr>
      </w:pPr>
      <w:r>
        <w:rPr>
          <w:rFonts w:eastAsia="標楷體" w:hint="eastAsia"/>
          <w:b/>
          <w:bCs/>
          <w:color w:val="0000FF"/>
          <w:szCs w:val="24"/>
          <w:lang w:eastAsia="zh-HK"/>
        </w:rPr>
        <w:t>略</w:t>
      </w:r>
    </w:p>
    <w:p w:rsidR="0025343D" w:rsidRPr="00A85195" w:rsidRDefault="0025343D" w:rsidP="007927F0">
      <w:pPr>
        <w:pStyle w:val="a8"/>
        <w:overflowPunct w:val="0"/>
        <w:spacing w:line="360" w:lineRule="atLeast"/>
        <w:ind w:left="0" w:firstLine="0"/>
        <w:jc w:val="both"/>
        <w:rPr>
          <w:rFonts w:eastAsia="標楷體"/>
          <w:b/>
          <w:bCs/>
          <w:szCs w:val="24"/>
          <w:highlight w:val="yellow"/>
        </w:rPr>
      </w:pPr>
    </w:p>
    <w:p w:rsidR="00BD68FD" w:rsidRPr="000C2DCD" w:rsidRDefault="00BD68FD" w:rsidP="00816838">
      <w:pPr>
        <w:pStyle w:val="a8"/>
        <w:numPr>
          <w:ilvl w:val="0"/>
          <w:numId w:val="2"/>
        </w:numPr>
        <w:overflowPunct w:val="0"/>
        <w:spacing w:line="360" w:lineRule="atLeast"/>
        <w:jc w:val="both"/>
        <w:rPr>
          <w:bCs/>
          <w:szCs w:val="24"/>
        </w:rPr>
      </w:pPr>
      <w:r w:rsidRPr="000C2DCD">
        <w:rPr>
          <w:b/>
          <w:bCs/>
          <w:szCs w:val="24"/>
        </w:rPr>
        <w:t>確認上次會議紀錄</w:t>
      </w:r>
    </w:p>
    <w:p w:rsidR="00F42722" w:rsidRPr="00491B44" w:rsidRDefault="00AA0691" w:rsidP="00491B44">
      <w:pPr>
        <w:pStyle w:val="a8"/>
        <w:overflowPunct w:val="0"/>
        <w:spacing w:line="360" w:lineRule="atLeast"/>
        <w:ind w:leftChars="200" w:left="480" w:firstLine="0"/>
        <w:jc w:val="both"/>
        <w:rPr>
          <w:rFonts w:eastAsia="標楷體" w:hint="eastAsia"/>
          <w:b/>
          <w:bCs/>
          <w:color w:val="0000FF"/>
          <w:szCs w:val="24"/>
        </w:rPr>
      </w:pPr>
      <w:r>
        <w:rPr>
          <w:rFonts w:eastAsia="標楷體" w:hint="eastAsia"/>
          <w:b/>
          <w:bCs/>
          <w:color w:val="0000FF"/>
          <w:szCs w:val="24"/>
          <w:lang w:eastAsia="zh-HK"/>
        </w:rPr>
        <w:t>略</w:t>
      </w:r>
    </w:p>
    <w:p w:rsidR="00BD68FD" w:rsidRPr="000C2DCD" w:rsidRDefault="00BD68FD" w:rsidP="000A1639">
      <w:pPr>
        <w:pStyle w:val="a8"/>
        <w:numPr>
          <w:ilvl w:val="0"/>
          <w:numId w:val="2"/>
        </w:numPr>
        <w:overflowPunct w:val="0"/>
        <w:spacing w:line="360" w:lineRule="atLeast"/>
        <w:jc w:val="both"/>
        <w:rPr>
          <w:rFonts w:eastAsiaTheme="minorEastAsia"/>
          <w:b/>
          <w:kern w:val="0"/>
          <w:szCs w:val="24"/>
        </w:rPr>
      </w:pPr>
      <w:r w:rsidRPr="000C2DCD">
        <w:rPr>
          <w:rFonts w:eastAsiaTheme="minorEastAsia"/>
          <w:b/>
          <w:kern w:val="0"/>
          <w:szCs w:val="24"/>
        </w:rPr>
        <w:t>上次會議決議事項執行情形報告</w:t>
      </w:r>
    </w:p>
    <w:p w:rsidR="00B94163" w:rsidRPr="00AA0691" w:rsidRDefault="00AA0691" w:rsidP="00AA0691">
      <w:pPr>
        <w:pStyle w:val="ad"/>
        <w:widowControl/>
        <w:overflowPunct w:val="0"/>
        <w:spacing w:line="360" w:lineRule="atLeast"/>
        <w:ind w:leftChars="0" w:left="0" w:firstLineChars="177" w:firstLine="425"/>
        <w:jc w:val="both"/>
        <w:rPr>
          <w:rFonts w:ascii="Times New Roman" w:eastAsiaTheme="majorEastAsia" w:hAnsi="Times New Roman"/>
          <w:b/>
          <w:bCs/>
          <w:szCs w:val="24"/>
        </w:rPr>
      </w:pPr>
      <w:r w:rsidRPr="00AA0691">
        <w:rPr>
          <w:rFonts w:ascii="Times New Roman" w:eastAsiaTheme="majorEastAsia" w:hAnsi="Times New Roman" w:hint="eastAsia"/>
          <w:b/>
          <w:bCs/>
          <w:szCs w:val="24"/>
          <w:lang w:eastAsia="zh-HK"/>
        </w:rPr>
        <w:t>略</w:t>
      </w:r>
    </w:p>
    <w:p w:rsidR="00BD68FD" w:rsidRPr="003C0D15" w:rsidRDefault="00BD68FD" w:rsidP="00816838">
      <w:pPr>
        <w:pStyle w:val="a8"/>
        <w:numPr>
          <w:ilvl w:val="0"/>
          <w:numId w:val="2"/>
        </w:numPr>
        <w:overflowPunct w:val="0"/>
        <w:spacing w:line="360" w:lineRule="atLeast"/>
        <w:jc w:val="both"/>
        <w:rPr>
          <w:b/>
          <w:bCs/>
          <w:szCs w:val="24"/>
        </w:rPr>
      </w:pPr>
      <w:r w:rsidRPr="003C0D15">
        <w:rPr>
          <w:b/>
          <w:bCs/>
          <w:szCs w:val="24"/>
        </w:rPr>
        <w:t>各單位工作報告</w:t>
      </w:r>
      <w:r w:rsidRPr="003C0D15">
        <w:rPr>
          <w:bCs/>
          <w:sz w:val="22"/>
          <w:szCs w:val="22"/>
        </w:rPr>
        <w:t>（已於</w:t>
      </w:r>
      <w:r w:rsidR="008D202D" w:rsidRPr="003C0D15">
        <w:rPr>
          <w:bCs/>
          <w:sz w:val="22"/>
          <w:szCs w:val="22"/>
        </w:rPr>
        <w:t>106</w:t>
      </w:r>
      <w:r w:rsidRPr="003C0D15">
        <w:rPr>
          <w:bCs/>
          <w:sz w:val="22"/>
          <w:szCs w:val="22"/>
        </w:rPr>
        <w:t>年</w:t>
      </w:r>
      <w:r w:rsidR="00555344" w:rsidRPr="003C0D15">
        <w:rPr>
          <w:bCs/>
          <w:sz w:val="22"/>
          <w:szCs w:val="22"/>
        </w:rPr>
        <w:t>0</w:t>
      </w:r>
      <w:r w:rsidR="003C0D15" w:rsidRPr="003C0D15">
        <w:rPr>
          <w:bCs/>
          <w:sz w:val="22"/>
          <w:szCs w:val="22"/>
        </w:rPr>
        <w:t>5</w:t>
      </w:r>
      <w:r w:rsidRPr="003C0D15">
        <w:rPr>
          <w:bCs/>
          <w:sz w:val="22"/>
          <w:szCs w:val="22"/>
        </w:rPr>
        <w:t>月</w:t>
      </w:r>
      <w:r w:rsidR="004B3500" w:rsidRPr="00907FD4">
        <w:rPr>
          <w:bCs/>
          <w:sz w:val="22"/>
          <w:szCs w:val="22"/>
        </w:rPr>
        <w:t>29</w:t>
      </w:r>
      <w:r w:rsidRPr="00907FD4">
        <w:rPr>
          <w:bCs/>
          <w:sz w:val="22"/>
          <w:szCs w:val="22"/>
        </w:rPr>
        <w:t>日以</w:t>
      </w:r>
      <w:r w:rsidRPr="003C0D15">
        <w:rPr>
          <w:bCs/>
          <w:sz w:val="22"/>
          <w:szCs w:val="22"/>
        </w:rPr>
        <w:t>email</w:t>
      </w:r>
      <w:r w:rsidRPr="003C0D15">
        <w:rPr>
          <w:bCs/>
          <w:sz w:val="22"/>
          <w:szCs w:val="22"/>
        </w:rPr>
        <w:t>傳送各位主管先行參閱）</w:t>
      </w:r>
    </w:p>
    <w:p w:rsidR="007427E4" w:rsidRPr="007427E4" w:rsidRDefault="004C5C8A" w:rsidP="007427E4">
      <w:pPr>
        <w:pStyle w:val="abc"/>
        <w:numPr>
          <w:ilvl w:val="0"/>
          <w:numId w:val="0"/>
        </w:numPr>
        <w:spacing w:line="360" w:lineRule="atLeast"/>
        <w:ind w:leftChars="200" w:left="480"/>
        <w:jc w:val="both"/>
        <w:rPr>
          <w:rFonts w:ascii="Times New Roman" w:hAnsi="Times New Roman" w:cs="Times New Roman"/>
          <w:b/>
          <w:color w:val="0000FF"/>
        </w:rPr>
      </w:pPr>
      <w:r>
        <w:rPr>
          <w:rFonts w:ascii="Times New Roman" w:hAnsi="Times New Roman" w:cs="Times New Roman" w:hint="eastAsia"/>
          <w:b/>
          <w:color w:val="0000FF"/>
          <w:lang w:eastAsia="zh-HK"/>
        </w:rPr>
        <w:t>略</w:t>
      </w:r>
    </w:p>
    <w:p w:rsidR="000C441D" w:rsidRPr="007427E4" w:rsidRDefault="000C441D" w:rsidP="007427E4">
      <w:pPr>
        <w:pStyle w:val="abc"/>
        <w:numPr>
          <w:ilvl w:val="0"/>
          <w:numId w:val="0"/>
        </w:numPr>
        <w:spacing w:line="360" w:lineRule="atLeast"/>
        <w:ind w:leftChars="200" w:left="480"/>
        <w:jc w:val="both"/>
        <w:rPr>
          <w:rFonts w:ascii="Times New Roman" w:eastAsiaTheme="minorEastAsia" w:hAnsi="Times New Roman" w:cs="Times New Roman"/>
          <w:b/>
        </w:rPr>
      </w:pPr>
    </w:p>
    <w:p w:rsidR="003163F1" w:rsidRPr="004C5C8A" w:rsidRDefault="00BD68FD" w:rsidP="00A141EB">
      <w:pPr>
        <w:pStyle w:val="a8"/>
        <w:numPr>
          <w:ilvl w:val="0"/>
          <w:numId w:val="2"/>
        </w:numPr>
        <w:overflowPunct w:val="0"/>
        <w:autoSpaceDE w:val="0"/>
        <w:autoSpaceDN w:val="0"/>
        <w:spacing w:line="360" w:lineRule="atLeast"/>
        <w:jc w:val="both"/>
        <w:rPr>
          <w:rFonts w:asciiTheme="minorEastAsia" w:eastAsiaTheme="minorEastAsia" w:hAnsiTheme="minorEastAsia"/>
          <w:lang w:eastAsia="zh-HK"/>
        </w:rPr>
      </w:pPr>
      <w:r w:rsidRPr="004C5C8A">
        <w:rPr>
          <w:b/>
          <w:bCs/>
          <w:szCs w:val="24"/>
        </w:rPr>
        <w:t>討論事項</w:t>
      </w:r>
      <w:r w:rsidRPr="004C5C8A">
        <w:rPr>
          <w:b/>
          <w:bCs/>
          <w:szCs w:val="24"/>
        </w:rPr>
        <w:t xml:space="preserve"> </w:t>
      </w:r>
    </w:p>
    <w:p w:rsidR="00057A75" w:rsidRPr="008225CE" w:rsidRDefault="00057A75" w:rsidP="00526A80">
      <w:pPr>
        <w:tabs>
          <w:tab w:val="left" w:pos="5488"/>
        </w:tabs>
        <w:autoSpaceDE w:val="0"/>
        <w:autoSpaceDN w:val="0"/>
        <w:ind w:left="709" w:hangingChars="295" w:hanging="709"/>
        <w:jc w:val="both"/>
        <w:rPr>
          <w:rFonts w:eastAsiaTheme="minorEastAsia"/>
          <w:b/>
        </w:rPr>
      </w:pPr>
      <w:r w:rsidRPr="008225CE">
        <w:rPr>
          <w:rFonts w:eastAsiaTheme="minorEastAsia"/>
          <w:b/>
        </w:rPr>
        <w:t>提案</w:t>
      </w:r>
      <w:r w:rsidR="004C5C8A">
        <w:rPr>
          <w:rFonts w:eastAsiaTheme="minorEastAsia" w:hint="eastAsia"/>
          <w:b/>
          <w:lang w:eastAsia="zh-HK"/>
        </w:rPr>
        <w:t>一</w:t>
      </w:r>
      <w:r w:rsidR="004C5C8A">
        <w:rPr>
          <w:rFonts w:eastAsiaTheme="minorEastAsia"/>
          <w:b/>
        </w:rPr>
        <w:t xml:space="preserve"> </w:t>
      </w:r>
      <w:r w:rsidRPr="008225CE">
        <w:rPr>
          <w:rFonts w:eastAsiaTheme="minorEastAsia"/>
          <w:b/>
        </w:rPr>
        <w:t xml:space="preserve">                                              </w:t>
      </w:r>
      <w:r w:rsidRPr="008225CE">
        <w:rPr>
          <w:rFonts w:eastAsiaTheme="minorEastAsia"/>
          <w:b/>
        </w:rPr>
        <w:t>提案單位：學生事務處、人事室</w:t>
      </w:r>
    </w:p>
    <w:p w:rsidR="00057A75" w:rsidRPr="008225CE" w:rsidRDefault="00057A75" w:rsidP="00526A80">
      <w:pPr>
        <w:jc w:val="both"/>
        <w:rPr>
          <w:rFonts w:eastAsiaTheme="minorEastAsia"/>
        </w:rPr>
      </w:pPr>
      <w:r w:rsidRPr="008225CE">
        <w:rPr>
          <w:rFonts w:eastAsiaTheme="minorEastAsia"/>
          <w:b/>
        </w:rPr>
        <w:t>案由：擬修正「靜宜大學學生兼任助理學習與勞動權益處理章則」部分條文</w:t>
      </w:r>
      <w:r w:rsidR="003F215D">
        <w:rPr>
          <w:rFonts w:eastAsiaTheme="minorEastAsia"/>
          <w:b/>
          <w:kern w:val="0"/>
        </w:rPr>
        <w:t>(</w:t>
      </w:r>
      <w:r w:rsidR="003F215D">
        <w:rPr>
          <w:rFonts w:eastAsiaTheme="minorEastAsia" w:hint="eastAsia"/>
          <w:b/>
          <w:kern w:val="0"/>
        </w:rPr>
        <w:t>修正草案之一</w:t>
      </w:r>
      <w:r w:rsidR="003F215D">
        <w:rPr>
          <w:rFonts w:eastAsiaTheme="minorEastAsia"/>
          <w:b/>
          <w:kern w:val="0"/>
        </w:rPr>
        <w:t>)</w:t>
      </w:r>
      <w:r w:rsidRPr="008225CE">
        <w:rPr>
          <w:rFonts w:eastAsiaTheme="minorEastAsia"/>
          <w:b/>
        </w:rPr>
        <w:t>，請討論。</w:t>
      </w:r>
    </w:p>
    <w:p w:rsidR="00057A75" w:rsidRPr="008225CE" w:rsidRDefault="00057A75" w:rsidP="00526A80">
      <w:pPr>
        <w:jc w:val="both"/>
        <w:rPr>
          <w:rFonts w:eastAsiaTheme="minorEastAsia"/>
        </w:rPr>
      </w:pPr>
      <w:r w:rsidRPr="008225CE">
        <w:rPr>
          <w:rFonts w:eastAsiaTheme="minorEastAsia"/>
        </w:rPr>
        <w:t>說明：一、依據</w:t>
      </w:r>
      <w:r w:rsidRPr="008225CE">
        <w:rPr>
          <w:rFonts w:eastAsiaTheme="minorEastAsia"/>
          <w:kern w:val="0"/>
        </w:rPr>
        <w:t>勞動部所訂之「專科以上學校兼任助理勞動權益保障指導原則」訂定之。</w:t>
      </w:r>
    </w:p>
    <w:p w:rsidR="00057A75" w:rsidRPr="008225CE" w:rsidRDefault="00057A75" w:rsidP="00526A80">
      <w:pPr>
        <w:ind w:left="1188" w:hangingChars="495" w:hanging="1188"/>
        <w:jc w:val="both"/>
        <w:rPr>
          <w:rFonts w:eastAsiaTheme="minorEastAsia"/>
        </w:rPr>
      </w:pPr>
      <w:r w:rsidRPr="008225CE">
        <w:rPr>
          <w:rFonts w:eastAsiaTheme="minorEastAsia"/>
        </w:rPr>
        <w:lastRenderedPageBreak/>
        <w:t xml:space="preserve">      </w:t>
      </w:r>
      <w:r w:rsidRPr="008225CE">
        <w:rPr>
          <w:rFonts w:eastAsiaTheme="minorEastAsia"/>
        </w:rPr>
        <w:t>二、因教育部訂定之「</w:t>
      </w:r>
      <w:r w:rsidRPr="008225CE">
        <w:rPr>
          <w:rFonts w:eastAsiaTheme="minorEastAsia"/>
          <w:kern w:val="0"/>
        </w:rPr>
        <w:t>專科以上學校強化學生兼任助理勞動權益保障處理原則</w:t>
      </w:r>
      <w:r w:rsidRPr="008225CE">
        <w:rPr>
          <w:rFonts w:eastAsiaTheme="minorEastAsia"/>
        </w:rPr>
        <w:t>」修正而配合修正。</w:t>
      </w:r>
    </w:p>
    <w:p w:rsidR="00057A75" w:rsidRPr="008225CE" w:rsidRDefault="00057A75" w:rsidP="00526A80">
      <w:pPr>
        <w:jc w:val="both"/>
        <w:rPr>
          <w:rFonts w:eastAsiaTheme="minorEastAsia"/>
        </w:rPr>
      </w:pPr>
      <w:r w:rsidRPr="008225CE">
        <w:rPr>
          <w:rFonts w:eastAsiaTheme="minorEastAsia"/>
        </w:rPr>
        <w:t>辦法：一、修正對照表及修正後辦法全文詳如附件（</w:t>
      </w:r>
      <w:r w:rsidRPr="008225CE">
        <w:rPr>
          <w:rFonts w:eastAsiaTheme="minorEastAsia"/>
          <w:b/>
          <w:shd w:val="pct15" w:color="auto" w:fill="FFFFFF"/>
        </w:rPr>
        <w:t>P.</w:t>
      </w:r>
      <w:r w:rsidR="0030320F">
        <w:rPr>
          <w:rFonts w:eastAsiaTheme="minorEastAsia"/>
          <w:b/>
          <w:shd w:val="pct15" w:color="auto" w:fill="FFFFFF"/>
        </w:rPr>
        <w:t>82</w:t>
      </w:r>
      <w:r w:rsidR="00FF5C45">
        <w:rPr>
          <w:rFonts w:eastAsiaTheme="minorEastAsia"/>
          <w:b/>
          <w:shd w:val="pct15" w:color="auto" w:fill="FFFFFF"/>
        </w:rPr>
        <w:t>-</w:t>
      </w:r>
      <w:r w:rsidR="0030320F">
        <w:rPr>
          <w:rFonts w:eastAsiaTheme="minorEastAsia"/>
          <w:b/>
          <w:shd w:val="pct15" w:color="auto" w:fill="FFFFFF"/>
        </w:rPr>
        <w:t>89</w:t>
      </w:r>
      <w:r w:rsidRPr="008225CE">
        <w:rPr>
          <w:rFonts w:eastAsiaTheme="minorEastAsia"/>
        </w:rPr>
        <w:t>）。</w:t>
      </w:r>
    </w:p>
    <w:p w:rsidR="00057A75" w:rsidRPr="008225CE" w:rsidRDefault="00057A75" w:rsidP="00526A80">
      <w:pPr>
        <w:widowControl/>
        <w:jc w:val="both"/>
        <w:rPr>
          <w:rFonts w:eastAsiaTheme="minorEastAsia"/>
        </w:rPr>
      </w:pPr>
      <w:r w:rsidRPr="008225CE">
        <w:rPr>
          <w:rFonts w:eastAsiaTheme="minorEastAsia"/>
        </w:rPr>
        <w:t xml:space="preserve">      </w:t>
      </w:r>
      <w:r w:rsidRPr="008225CE">
        <w:rPr>
          <w:rFonts w:eastAsiaTheme="minorEastAsia"/>
        </w:rPr>
        <w:t>二、本案討論通過後，擬自</w:t>
      </w:r>
      <w:r w:rsidRPr="008225CE">
        <w:rPr>
          <w:rFonts w:eastAsiaTheme="minorEastAsia"/>
        </w:rPr>
        <w:t>106</w:t>
      </w:r>
      <w:r w:rsidRPr="008225CE">
        <w:rPr>
          <w:rFonts w:eastAsiaTheme="minorEastAsia"/>
        </w:rPr>
        <w:t>學年度起實施。</w:t>
      </w:r>
    </w:p>
    <w:p w:rsidR="00032125" w:rsidRDefault="00057A75" w:rsidP="00032125">
      <w:pPr>
        <w:adjustRightInd w:val="0"/>
        <w:snapToGrid w:val="0"/>
        <w:spacing w:line="360" w:lineRule="atLeast"/>
        <w:ind w:left="1201" w:hangingChars="500" w:hanging="1201"/>
        <w:rPr>
          <w:rFonts w:ascii="標楷體" w:eastAsia="標楷體" w:hAnsi="標楷體"/>
          <w:b/>
        </w:rPr>
      </w:pPr>
      <w:r w:rsidRPr="008225CE">
        <w:rPr>
          <w:rFonts w:eastAsia="標楷體"/>
          <w:b/>
        </w:rPr>
        <w:t>決議：</w:t>
      </w:r>
      <w:r w:rsidR="00032125" w:rsidRPr="00B52A1D">
        <w:rPr>
          <w:rFonts w:ascii="標楷體" w:eastAsia="標楷體" w:hAnsi="標楷體"/>
          <w:b/>
          <w:color w:val="0000FF"/>
        </w:rPr>
        <w:t>一、</w:t>
      </w:r>
      <w:r w:rsidR="00032125">
        <w:rPr>
          <w:rFonts w:ascii="標楷體" w:eastAsia="標楷體" w:hAnsi="標楷體"/>
          <w:b/>
          <w:color w:val="0000FF"/>
        </w:rPr>
        <w:t>照案</w:t>
      </w:r>
      <w:r w:rsidR="00032125" w:rsidRPr="00281F8D">
        <w:rPr>
          <w:rFonts w:ascii="標楷體" w:eastAsia="標楷體" w:hAnsi="標楷體"/>
          <w:b/>
          <w:color w:val="0000FF"/>
        </w:rPr>
        <w:t>通過，</w:t>
      </w:r>
      <w:r w:rsidR="00032125">
        <w:rPr>
          <w:rFonts w:ascii="標楷體" w:eastAsia="標楷體" w:hAnsi="標楷體"/>
          <w:b/>
          <w:color w:val="0000FF"/>
        </w:rPr>
        <w:t>辦法名稱修正為「</w:t>
      </w:r>
      <w:r w:rsidR="00032125" w:rsidRPr="006C55A6">
        <w:rPr>
          <w:rFonts w:ascii="標楷體" w:eastAsia="標楷體" w:hAnsi="標楷體"/>
          <w:b/>
          <w:color w:val="0000FF"/>
        </w:rPr>
        <w:t>靜宜大學學生兼任助理勞動權益處理章則</w:t>
      </w:r>
      <w:r w:rsidR="006C55A6" w:rsidRPr="006C55A6">
        <w:rPr>
          <w:rFonts w:ascii="標楷體" w:eastAsia="標楷體" w:hAnsi="標楷體"/>
          <w:b/>
          <w:color w:val="0000FF"/>
        </w:rPr>
        <w:t>」</w:t>
      </w:r>
      <w:r w:rsidR="00032125" w:rsidRPr="00281F8D">
        <w:rPr>
          <w:rFonts w:ascii="標楷體" w:eastAsia="標楷體" w:hAnsi="標楷體"/>
          <w:b/>
          <w:color w:val="0000FF"/>
        </w:rPr>
        <w:t>。</w:t>
      </w:r>
    </w:p>
    <w:p w:rsidR="00057A75" w:rsidRPr="008225CE" w:rsidRDefault="00032125" w:rsidP="00032125">
      <w:pPr>
        <w:widowControl/>
        <w:ind w:firstLineChars="300" w:firstLine="721"/>
        <w:jc w:val="both"/>
        <w:rPr>
          <w:rFonts w:eastAsia="標楷體"/>
          <w:b/>
        </w:rPr>
      </w:pPr>
      <w:r>
        <w:rPr>
          <w:rFonts w:eastAsia="標楷體" w:hint="eastAsia"/>
          <w:b/>
          <w:color w:val="0000FF"/>
          <w:kern w:val="0"/>
        </w:rPr>
        <w:t>二、</w:t>
      </w:r>
      <w:r>
        <w:rPr>
          <w:rFonts w:eastAsia="標楷體" w:hint="eastAsia"/>
          <w:b/>
          <w:color w:val="0000CC"/>
          <w:kern w:val="0"/>
        </w:rPr>
        <w:t>請承辦單位檢視並視需要配合修正或新增相關之內部控制作業。</w:t>
      </w:r>
    </w:p>
    <w:p w:rsidR="00057A75" w:rsidRPr="008225CE" w:rsidRDefault="00057A75" w:rsidP="00526A80">
      <w:pPr>
        <w:widowControl/>
        <w:jc w:val="both"/>
        <w:rPr>
          <w:rFonts w:eastAsia="標楷體"/>
          <w:b/>
        </w:rPr>
      </w:pPr>
    </w:p>
    <w:p w:rsidR="00057A75" w:rsidRPr="008225CE" w:rsidRDefault="00057A75" w:rsidP="00526A80">
      <w:pPr>
        <w:widowControl/>
        <w:jc w:val="both"/>
        <w:rPr>
          <w:rFonts w:eastAsia="標楷體"/>
          <w:b/>
        </w:rPr>
      </w:pPr>
    </w:p>
    <w:p w:rsidR="00057A75" w:rsidRPr="008225CE" w:rsidRDefault="00057A75" w:rsidP="00526A80">
      <w:pPr>
        <w:tabs>
          <w:tab w:val="left" w:pos="5488"/>
        </w:tabs>
        <w:autoSpaceDE w:val="0"/>
        <w:autoSpaceDN w:val="0"/>
        <w:ind w:left="709" w:hangingChars="295" w:hanging="709"/>
        <w:jc w:val="both"/>
        <w:rPr>
          <w:rFonts w:eastAsiaTheme="minorEastAsia"/>
          <w:b/>
        </w:rPr>
      </w:pPr>
      <w:r w:rsidRPr="008225CE">
        <w:rPr>
          <w:rFonts w:eastAsiaTheme="minorEastAsia"/>
          <w:b/>
        </w:rPr>
        <w:t>提案</w:t>
      </w:r>
      <w:r w:rsidR="004C5C8A">
        <w:rPr>
          <w:rFonts w:eastAsiaTheme="minorEastAsia" w:hint="eastAsia"/>
          <w:b/>
          <w:lang w:eastAsia="zh-HK"/>
        </w:rPr>
        <w:t>二</w:t>
      </w:r>
      <w:r w:rsidR="004C5C8A">
        <w:rPr>
          <w:rFonts w:eastAsiaTheme="minorEastAsia" w:hint="eastAsia"/>
          <w:b/>
        </w:rPr>
        <w:t xml:space="preserve">  </w:t>
      </w:r>
      <w:r w:rsidRPr="008225CE">
        <w:rPr>
          <w:rFonts w:eastAsiaTheme="minorEastAsia"/>
          <w:b/>
        </w:rPr>
        <w:t xml:space="preserve">                                             </w:t>
      </w:r>
      <w:r w:rsidRPr="008225CE">
        <w:rPr>
          <w:rFonts w:eastAsiaTheme="minorEastAsia"/>
          <w:b/>
        </w:rPr>
        <w:t>提案單位：學生事務處、人事室</w:t>
      </w:r>
    </w:p>
    <w:p w:rsidR="00057A75" w:rsidRPr="008225CE" w:rsidRDefault="00057A75" w:rsidP="00526A80">
      <w:pPr>
        <w:jc w:val="both"/>
        <w:rPr>
          <w:rFonts w:eastAsiaTheme="minorEastAsia"/>
          <w:b/>
        </w:rPr>
      </w:pPr>
      <w:r w:rsidRPr="008225CE">
        <w:rPr>
          <w:rFonts w:eastAsiaTheme="minorEastAsia"/>
          <w:b/>
        </w:rPr>
        <w:t>案由：擬修正「靜宜大學學生兼任助理學習與勞動權益處理章則」部分條文</w:t>
      </w:r>
      <w:r w:rsidR="003F215D">
        <w:rPr>
          <w:rFonts w:eastAsiaTheme="minorEastAsia"/>
          <w:b/>
          <w:kern w:val="0"/>
        </w:rPr>
        <w:t>(</w:t>
      </w:r>
      <w:r w:rsidR="003F215D">
        <w:rPr>
          <w:rFonts w:eastAsiaTheme="minorEastAsia" w:hint="eastAsia"/>
          <w:b/>
          <w:kern w:val="0"/>
        </w:rPr>
        <w:t>修正草案之</w:t>
      </w:r>
      <w:r w:rsidR="003F215D">
        <w:rPr>
          <w:rFonts w:eastAsiaTheme="minorEastAsia"/>
          <w:b/>
          <w:kern w:val="0"/>
        </w:rPr>
        <w:t>二</w:t>
      </w:r>
      <w:r w:rsidR="003F215D">
        <w:rPr>
          <w:rFonts w:eastAsiaTheme="minorEastAsia"/>
          <w:b/>
          <w:kern w:val="0"/>
        </w:rPr>
        <w:t>)</w:t>
      </w:r>
      <w:r w:rsidRPr="008225CE">
        <w:rPr>
          <w:rFonts w:eastAsiaTheme="minorEastAsia"/>
          <w:b/>
        </w:rPr>
        <w:t>，請討論。</w:t>
      </w:r>
    </w:p>
    <w:p w:rsidR="00057A75" w:rsidRPr="008225CE" w:rsidRDefault="00057A75" w:rsidP="00526A80">
      <w:pPr>
        <w:ind w:left="708" w:hangingChars="295" w:hanging="708"/>
        <w:jc w:val="both"/>
        <w:rPr>
          <w:rFonts w:eastAsiaTheme="minorEastAsia"/>
        </w:rPr>
      </w:pPr>
      <w:r w:rsidRPr="008225CE">
        <w:rPr>
          <w:rFonts w:eastAsiaTheme="minorEastAsia"/>
        </w:rPr>
        <w:t>說明：依據教育</w:t>
      </w:r>
      <w:r w:rsidRPr="008225CE">
        <w:rPr>
          <w:rFonts w:eastAsiaTheme="minorEastAsia"/>
          <w:kern w:val="0"/>
        </w:rPr>
        <w:t>部將「專科以上學校強化兼任助理學習與勞動權益保障處理原則」，修訂為「專科以上學校獎助生權益保障指導原則」</w:t>
      </w:r>
      <w:r w:rsidRPr="008225CE">
        <w:rPr>
          <w:rFonts w:eastAsiaTheme="minorEastAsia"/>
        </w:rPr>
        <w:t>而配合修正。</w:t>
      </w:r>
    </w:p>
    <w:p w:rsidR="00057A75" w:rsidRPr="008225CE" w:rsidRDefault="00057A75" w:rsidP="00526A80">
      <w:pPr>
        <w:jc w:val="both"/>
        <w:rPr>
          <w:rFonts w:eastAsiaTheme="minorEastAsia"/>
        </w:rPr>
      </w:pPr>
      <w:r w:rsidRPr="008225CE">
        <w:rPr>
          <w:rFonts w:eastAsiaTheme="minorEastAsia"/>
        </w:rPr>
        <w:t>辦法：一、修正對照表及修正後辦法全文詳如附件（</w:t>
      </w:r>
      <w:r w:rsidRPr="008225CE">
        <w:rPr>
          <w:rFonts w:eastAsiaTheme="minorEastAsia"/>
          <w:b/>
          <w:shd w:val="pct15" w:color="auto" w:fill="FFFFFF"/>
        </w:rPr>
        <w:t>P.</w:t>
      </w:r>
      <w:r w:rsidR="0030320F">
        <w:rPr>
          <w:rFonts w:eastAsiaTheme="minorEastAsia"/>
          <w:b/>
          <w:shd w:val="pct15" w:color="auto" w:fill="FFFFFF"/>
        </w:rPr>
        <w:t>90</w:t>
      </w:r>
      <w:r w:rsidR="00FF5C45">
        <w:rPr>
          <w:rFonts w:eastAsiaTheme="minorEastAsia"/>
          <w:b/>
          <w:shd w:val="pct15" w:color="auto" w:fill="FFFFFF"/>
        </w:rPr>
        <w:t>-10</w:t>
      </w:r>
      <w:r w:rsidR="0030320F">
        <w:rPr>
          <w:rFonts w:eastAsiaTheme="minorEastAsia"/>
          <w:b/>
          <w:shd w:val="pct15" w:color="auto" w:fill="FFFFFF"/>
        </w:rPr>
        <w:t>1</w:t>
      </w:r>
      <w:r w:rsidRPr="008225CE">
        <w:rPr>
          <w:rFonts w:eastAsiaTheme="minorEastAsia"/>
        </w:rPr>
        <w:t>）。</w:t>
      </w:r>
    </w:p>
    <w:p w:rsidR="00057A75" w:rsidRPr="008225CE" w:rsidRDefault="00057A75" w:rsidP="00526A80">
      <w:pPr>
        <w:widowControl/>
        <w:jc w:val="both"/>
        <w:rPr>
          <w:rFonts w:eastAsiaTheme="minorEastAsia"/>
          <w:b/>
        </w:rPr>
      </w:pPr>
      <w:r w:rsidRPr="008225CE">
        <w:rPr>
          <w:rFonts w:eastAsiaTheme="minorEastAsia"/>
        </w:rPr>
        <w:t xml:space="preserve">      </w:t>
      </w:r>
      <w:r w:rsidRPr="008225CE">
        <w:rPr>
          <w:rFonts w:eastAsiaTheme="minorEastAsia"/>
        </w:rPr>
        <w:t>二、本案討論通過後，擬自</w:t>
      </w:r>
      <w:r w:rsidRPr="008225CE">
        <w:rPr>
          <w:rFonts w:eastAsiaTheme="minorEastAsia"/>
        </w:rPr>
        <w:t>106</w:t>
      </w:r>
      <w:r w:rsidRPr="008225CE">
        <w:rPr>
          <w:rFonts w:eastAsiaTheme="minorEastAsia"/>
        </w:rPr>
        <w:t>學年度起實施。</w:t>
      </w:r>
    </w:p>
    <w:p w:rsidR="006C55A6" w:rsidRDefault="00057A75" w:rsidP="006C55A6">
      <w:pPr>
        <w:adjustRightInd w:val="0"/>
        <w:snapToGrid w:val="0"/>
        <w:spacing w:line="360" w:lineRule="atLeast"/>
        <w:ind w:left="1201" w:hangingChars="500" w:hanging="1201"/>
        <w:rPr>
          <w:rFonts w:ascii="標楷體" w:eastAsia="標楷體" w:hAnsi="標楷體"/>
          <w:b/>
        </w:rPr>
      </w:pPr>
      <w:r w:rsidRPr="008225CE">
        <w:rPr>
          <w:rFonts w:eastAsia="標楷體"/>
          <w:b/>
        </w:rPr>
        <w:t>決議：</w:t>
      </w:r>
      <w:r w:rsidR="00FF2D83" w:rsidRPr="00B52A1D">
        <w:rPr>
          <w:rFonts w:ascii="標楷體" w:eastAsia="標楷體" w:hAnsi="標楷體"/>
          <w:b/>
          <w:color w:val="0000FF"/>
        </w:rPr>
        <w:t>一</w:t>
      </w:r>
      <w:r w:rsidR="006C55A6" w:rsidRPr="00B52A1D">
        <w:rPr>
          <w:rFonts w:ascii="標楷體" w:eastAsia="標楷體" w:hAnsi="標楷體"/>
          <w:b/>
          <w:color w:val="0000FF"/>
        </w:rPr>
        <w:t>、</w:t>
      </w:r>
      <w:r w:rsidR="006C55A6">
        <w:rPr>
          <w:rFonts w:ascii="標楷體" w:eastAsia="標楷體" w:hAnsi="標楷體"/>
          <w:b/>
          <w:color w:val="0000FF"/>
        </w:rPr>
        <w:t>照案</w:t>
      </w:r>
      <w:r w:rsidR="006C55A6" w:rsidRPr="00281F8D">
        <w:rPr>
          <w:rFonts w:ascii="標楷體" w:eastAsia="標楷體" w:hAnsi="標楷體"/>
          <w:b/>
          <w:color w:val="0000FF"/>
        </w:rPr>
        <w:t>通過，</w:t>
      </w:r>
      <w:r w:rsidR="006C55A6">
        <w:rPr>
          <w:rFonts w:ascii="標楷體" w:eastAsia="標楷體" w:hAnsi="標楷體"/>
          <w:b/>
          <w:color w:val="0000FF"/>
        </w:rPr>
        <w:t>辦法名稱修正為「</w:t>
      </w:r>
      <w:r w:rsidR="006C55A6" w:rsidRPr="006C55A6">
        <w:rPr>
          <w:rFonts w:ascii="標楷體" w:eastAsia="標楷體" w:hAnsi="標楷體" w:hint="eastAsia"/>
          <w:b/>
          <w:color w:val="0000FF"/>
        </w:rPr>
        <w:t>靜宜大學</w:t>
      </w:r>
      <w:r w:rsidR="006C55A6" w:rsidRPr="002603F6">
        <w:rPr>
          <w:rFonts w:ascii="標楷體" w:eastAsia="標楷體" w:hAnsi="標楷體" w:hint="eastAsia"/>
          <w:b/>
          <w:dstrike/>
          <w:color w:val="0000FF"/>
        </w:rPr>
        <w:t>學校</w:t>
      </w:r>
      <w:r w:rsidR="006C55A6" w:rsidRPr="006C55A6">
        <w:rPr>
          <w:rFonts w:ascii="標楷體" w:eastAsia="標楷體" w:hAnsi="標楷體" w:hint="eastAsia"/>
          <w:b/>
          <w:color w:val="0000FF"/>
        </w:rPr>
        <w:t>獎助生權益保障指導章則</w:t>
      </w:r>
      <w:r w:rsidR="006C55A6" w:rsidRPr="006C55A6">
        <w:rPr>
          <w:rFonts w:ascii="標楷體" w:eastAsia="標楷體" w:hAnsi="標楷體"/>
          <w:b/>
          <w:color w:val="0000FF"/>
        </w:rPr>
        <w:t>」</w:t>
      </w:r>
      <w:r w:rsidR="006C55A6" w:rsidRPr="00281F8D">
        <w:rPr>
          <w:rFonts w:ascii="標楷體" w:eastAsia="標楷體" w:hAnsi="標楷體"/>
          <w:b/>
          <w:color w:val="0000FF"/>
        </w:rPr>
        <w:t>。</w:t>
      </w:r>
    </w:p>
    <w:p w:rsidR="00057A75" w:rsidRPr="008225CE" w:rsidRDefault="006C55A6" w:rsidP="006C55A6">
      <w:pPr>
        <w:widowControl/>
        <w:ind w:firstLineChars="300" w:firstLine="721"/>
        <w:jc w:val="both"/>
        <w:rPr>
          <w:rFonts w:eastAsia="標楷體"/>
          <w:b/>
        </w:rPr>
      </w:pPr>
      <w:r>
        <w:rPr>
          <w:rFonts w:eastAsia="標楷體" w:hint="eastAsia"/>
          <w:b/>
          <w:color w:val="0000FF"/>
          <w:kern w:val="0"/>
        </w:rPr>
        <w:t>二、</w:t>
      </w:r>
      <w:r>
        <w:rPr>
          <w:rFonts w:eastAsia="標楷體" w:hint="eastAsia"/>
          <w:b/>
          <w:color w:val="0000CC"/>
          <w:kern w:val="0"/>
        </w:rPr>
        <w:t>請承辦單位檢視並視需要配合修正或新增相關之內部控制作業。</w:t>
      </w:r>
    </w:p>
    <w:p w:rsidR="00B76356" w:rsidRDefault="00B76356" w:rsidP="000A1639">
      <w:pPr>
        <w:autoSpaceDE w:val="0"/>
        <w:autoSpaceDN w:val="0"/>
        <w:spacing w:line="360" w:lineRule="atLeast"/>
        <w:rPr>
          <w:rFonts w:asciiTheme="minorEastAsia" w:eastAsiaTheme="minorEastAsia" w:hAnsiTheme="minorEastAsia"/>
          <w:lang w:eastAsia="zh-HK"/>
        </w:rPr>
      </w:pPr>
    </w:p>
    <w:p w:rsidR="00654DD7" w:rsidRPr="004C5C8A" w:rsidRDefault="00BD68FD" w:rsidP="00B85DB8">
      <w:pPr>
        <w:pStyle w:val="a8"/>
        <w:widowControl/>
        <w:numPr>
          <w:ilvl w:val="0"/>
          <w:numId w:val="2"/>
        </w:numPr>
        <w:overflowPunct w:val="0"/>
        <w:adjustRightInd w:val="0"/>
        <w:spacing w:line="360" w:lineRule="atLeast"/>
        <w:jc w:val="both"/>
        <w:rPr>
          <w:rFonts w:eastAsiaTheme="minorEastAsia"/>
          <w:bdr w:val="single" w:sz="4" w:space="0" w:color="auto" w:frame="1"/>
        </w:rPr>
      </w:pPr>
      <w:r w:rsidRPr="004C5C8A">
        <w:rPr>
          <w:rFonts w:eastAsiaTheme="minorEastAsia"/>
          <w:b/>
        </w:rPr>
        <w:t>散會</w:t>
      </w:r>
      <w:r w:rsidR="002C45E1" w:rsidRPr="004C5C8A">
        <w:rPr>
          <w:rFonts w:eastAsiaTheme="minorEastAsia"/>
          <w:szCs w:val="24"/>
          <w:bdr w:val="single" w:sz="4" w:space="0" w:color="auto"/>
        </w:rPr>
        <w:br w:type="page"/>
      </w:r>
      <w:r w:rsidR="004C5C8A" w:rsidRPr="004C5C8A">
        <w:rPr>
          <w:rFonts w:eastAsiaTheme="minorEastAsia" w:hint="eastAsia"/>
          <w:szCs w:val="24"/>
          <w:bdr w:val="single" w:sz="4" w:space="0" w:color="auto"/>
          <w:shd w:val="pct15" w:color="auto" w:fill="FFFFFF"/>
          <w:lang w:eastAsia="zh-HK"/>
        </w:rPr>
        <w:lastRenderedPageBreak/>
        <w:t>提</w:t>
      </w:r>
      <w:r w:rsidR="00654DD7" w:rsidRPr="004C5C8A">
        <w:rPr>
          <w:rFonts w:eastAsiaTheme="minorEastAsia"/>
          <w:bdr w:val="single" w:sz="4" w:space="0" w:color="auto"/>
          <w:shd w:val="pct15" w:color="auto" w:fill="FFFFFF"/>
        </w:rPr>
        <w:t>案</w:t>
      </w:r>
      <w:r w:rsidR="004C5C8A" w:rsidRPr="004C5C8A">
        <w:rPr>
          <w:rFonts w:eastAsiaTheme="minorEastAsia" w:hint="eastAsia"/>
          <w:bdr w:val="single" w:sz="4" w:space="0" w:color="auto"/>
          <w:shd w:val="pct15" w:color="auto" w:fill="FFFFFF"/>
          <w:lang w:eastAsia="zh-HK"/>
        </w:rPr>
        <w:t>一</w:t>
      </w:r>
      <w:r w:rsidR="00654DD7" w:rsidRPr="004C5C8A">
        <w:rPr>
          <w:rFonts w:eastAsiaTheme="minorEastAsia"/>
          <w:bdr w:val="single" w:sz="4" w:space="0" w:color="auto"/>
        </w:rPr>
        <w:t>附件（修正對照表）</w:t>
      </w:r>
    </w:p>
    <w:tbl>
      <w:tblPr>
        <w:tblStyle w:val="af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54"/>
        <w:gridCol w:w="3754"/>
        <w:gridCol w:w="1985"/>
      </w:tblGrid>
      <w:tr w:rsidR="00C81F77" w:rsidRPr="00C81F77" w:rsidTr="002E3829">
        <w:tc>
          <w:tcPr>
            <w:tcW w:w="9493" w:type="dxa"/>
            <w:gridSpan w:val="3"/>
          </w:tcPr>
          <w:p w:rsidR="00C81F77" w:rsidRPr="00C81F77" w:rsidRDefault="00C81F77" w:rsidP="002E3829">
            <w:pPr>
              <w:jc w:val="center"/>
              <w:rPr>
                <w:rFonts w:eastAsia="標楷體"/>
                <w:b/>
                <w:sz w:val="24"/>
                <w:szCs w:val="24"/>
              </w:rPr>
            </w:pPr>
            <w:r w:rsidRPr="00C81F77">
              <w:rPr>
                <w:rFonts w:eastAsia="標楷體"/>
                <w:b/>
                <w:sz w:val="24"/>
                <w:szCs w:val="24"/>
              </w:rPr>
              <w:t>靜宜大學學生兼任助理學習與勞動權益處理章則</w:t>
            </w:r>
            <w:r w:rsidRPr="00C81F77">
              <w:rPr>
                <w:rFonts w:eastAsia="標楷體"/>
                <w:b/>
                <w:sz w:val="24"/>
                <w:szCs w:val="24"/>
              </w:rPr>
              <w:t xml:space="preserve">     </w:t>
            </w:r>
            <w:r w:rsidRPr="00C81F77">
              <w:rPr>
                <w:rFonts w:eastAsia="標楷體"/>
                <w:b/>
                <w:sz w:val="24"/>
                <w:szCs w:val="24"/>
              </w:rPr>
              <w:t>修正對照表</w:t>
            </w:r>
          </w:p>
        </w:tc>
      </w:tr>
      <w:tr w:rsidR="00C81F77" w:rsidRPr="00C81F77" w:rsidTr="002E3829">
        <w:tc>
          <w:tcPr>
            <w:tcW w:w="3754" w:type="dxa"/>
          </w:tcPr>
          <w:p w:rsidR="00C81F77" w:rsidRPr="00C81F77" w:rsidRDefault="00C81F77" w:rsidP="002E3829">
            <w:pPr>
              <w:jc w:val="center"/>
              <w:rPr>
                <w:rFonts w:eastAsia="標楷體"/>
                <w:b/>
                <w:sz w:val="24"/>
                <w:szCs w:val="24"/>
              </w:rPr>
            </w:pPr>
            <w:r w:rsidRPr="00C81F77">
              <w:rPr>
                <w:rFonts w:eastAsia="標楷體"/>
                <w:b/>
                <w:sz w:val="24"/>
                <w:szCs w:val="24"/>
              </w:rPr>
              <w:t>修正後名稱</w:t>
            </w:r>
          </w:p>
        </w:tc>
        <w:tc>
          <w:tcPr>
            <w:tcW w:w="3754" w:type="dxa"/>
          </w:tcPr>
          <w:p w:rsidR="00C81F77" w:rsidRPr="00C81F77" w:rsidRDefault="00C81F77" w:rsidP="002E3829">
            <w:pPr>
              <w:jc w:val="center"/>
              <w:rPr>
                <w:rFonts w:eastAsia="標楷體"/>
                <w:b/>
                <w:sz w:val="24"/>
                <w:szCs w:val="24"/>
              </w:rPr>
            </w:pPr>
            <w:r w:rsidRPr="00C81F77">
              <w:rPr>
                <w:rFonts w:eastAsia="標楷體"/>
                <w:b/>
                <w:sz w:val="24"/>
                <w:szCs w:val="24"/>
              </w:rPr>
              <w:t>現行名稱</w:t>
            </w:r>
          </w:p>
        </w:tc>
        <w:tc>
          <w:tcPr>
            <w:tcW w:w="1985" w:type="dxa"/>
          </w:tcPr>
          <w:p w:rsidR="00C81F77" w:rsidRPr="00C81F77" w:rsidRDefault="00C81F77" w:rsidP="002E3829">
            <w:pPr>
              <w:jc w:val="center"/>
              <w:rPr>
                <w:rFonts w:eastAsia="標楷體"/>
                <w:b/>
                <w:sz w:val="24"/>
                <w:szCs w:val="24"/>
              </w:rPr>
            </w:pPr>
            <w:r w:rsidRPr="00C81F77">
              <w:rPr>
                <w:rFonts w:eastAsia="標楷體"/>
                <w:b/>
                <w:sz w:val="24"/>
                <w:szCs w:val="24"/>
              </w:rPr>
              <w:t>說明</w:t>
            </w:r>
          </w:p>
        </w:tc>
      </w:tr>
      <w:tr w:rsidR="00C81F77" w:rsidRPr="00C81F77" w:rsidTr="002E3829">
        <w:tc>
          <w:tcPr>
            <w:tcW w:w="3754" w:type="dxa"/>
            <w:hideMark/>
          </w:tcPr>
          <w:p w:rsidR="00C81F77" w:rsidRPr="00C81F77" w:rsidRDefault="00C81F77" w:rsidP="002E3829">
            <w:pPr>
              <w:rPr>
                <w:rFonts w:eastAsia="標楷體"/>
                <w:sz w:val="24"/>
                <w:szCs w:val="24"/>
              </w:rPr>
            </w:pPr>
            <w:r w:rsidRPr="00C81F77">
              <w:rPr>
                <w:rFonts w:eastAsia="標楷體"/>
                <w:sz w:val="24"/>
                <w:szCs w:val="24"/>
              </w:rPr>
              <w:t>靜宜大學學生兼任助理</w:t>
            </w:r>
            <w:r w:rsidRPr="00C81F77">
              <w:rPr>
                <w:rFonts w:eastAsia="標楷體"/>
                <w:dstrike/>
                <w:sz w:val="24"/>
                <w:szCs w:val="24"/>
              </w:rPr>
              <w:t>學習與</w:t>
            </w:r>
            <w:r w:rsidRPr="00C81F77">
              <w:rPr>
                <w:rFonts w:eastAsia="標楷體"/>
                <w:sz w:val="24"/>
                <w:szCs w:val="24"/>
              </w:rPr>
              <w:t>勞動權益處理章則</w:t>
            </w:r>
          </w:p>
        </w:tc>
        <w:tc>
          <w:tcPr>
            <w:tcW w:w="3754" w:type="dxa"/>
            <w:hideMark/>
          </w:tcPr>
          <w:p w:rsidR="00C81F77" w:rsidRPr="00C81F77" w:rsidRDefault="00C81F77" w:rsidP="002E3829">
            <w:pPr>
              <w:rPr>
                <w:rFonts w:eastAsia="標楷體"/>
                <w:sz w:val="24"/>
                <w:szCs w:val="24"/>
              </w:rPr>
            </w:pPr>
            <w:r w:rsidRPr="00C81F77">
              <w:rPr>
                <w:rFonts w:eastAsia="標楷體"/>
                <w:sz w:val="24"/>
                <w:szCs w:val="24"/>
              </w:rPr>
              <w:t>靜宜大學學生兼任助理</w:t>
            </w:r>
            <w:r w:rsidRPr="00C81F77">
              <w:rPr>
                <w:rFonts w:eastAsia="標楷體"/>
                <w:sz w:val="24"/>
                <w:szCs w:val="24"/>
                <w:u w:val="single"/>
              </w:rPr>
              <w:t>學習與</w:t>
            </w:r>
            <w:r w:rsidRPr="00C81F77">
              <w:rPr>
                <w:rFonts w:eastAsia="標楷體"/>
                <w:sz w:val="24"/>
                <w:szCs w:val="24"/>
              </w:rPr>
              <w:t>勞動權益處理章則</w:t>
            </w:r>
          </w:p>
        </w:tc>
        <w:tc>
          <w:tcPr>
            <w:tcW w:w="1985" w:type="dxa"/>
            <w:hideMark/>
          </w:tcPr>
          <w:p w:rsidR="00C81F77" w:rsidRPr="00C81F77" w:rsidRDefault="00C81F77" w:rsidP="002E3829">
            <w:pPr>
              <w:rPr>
                <w:rFonts w:eastAsia="標楷體"/>
                <w:sz w:val="24"/>
                <w:szCs w:val="24"/>
              </w:rPr>
            </w:pPr>
            <w:r w:rsidRPr="00C81F77">
              <w:rPr>
                <w:rFonts w:eastAsia="標楷體"/>
                <w:sz w:val="24"/>
                <w:szCs w:val="24"/>
              </w:rPr>
              <w:t>配合勞動部訂定之法規修正，修訂本校規定名稱。</w:t>
            </w:r>
          </w:p>
        </w:tc>
      </w:tr>
      <w:tr w:rsidR="00C81F77" w:rsidRPr="00C81F77" w:rsidTr="002E3829">
        <w:tc>
          <w:tcPr>
            <w:tcW w:w="3754" w:type="dxa"/>
            <w:hideMark/>
          </w:tcPr>
          <w:p w:rsidR="00C81F77" w:rsidRPr="00C81F77" w:rsidRDefault="00C81F77" w:rsidP="002E3829">
            <w:pPr>
              <w:jc w:val="center"/>
              <w:rPr>
                <w:rFonts w:eastAsia="標楷體"/>
                <w:b/>
                <w:sz w:val="24"/>
                <w:szCs w:val="24"/>
              </w:rPr>
            </w:pPr>
            <w:r w:rsidRPr="00C81F77">
              <w:rPr>
                <w:rFonts w:eastAsia="標楷體"/>
                <w:b/>
                <w:sz w:val="24"/>
                <w:szCs w:val="24"/>
              </w:rPr>
              <w:t>修正後規定</w:t>
            </w:r>
          </w:p>
        </w:tc>
        <w:tc>
          <w:tcPr>
            <w:tcW w:w="3754" w:type="dxa"/>
            <w:hideMark/>
          </w:tcPr>
          <w:p w:rsidR="00C81F77" w:rsidRPr="00C81F77" w:rsidRDefault="00C81F77" w:rsidP="002E3829">
            <w:pPr>
              <w:jc w:val="center"/>
              <w:rPr>
                <w:rFonts w:eastAsia="標楷體"/>
                <w:b/>
                <w:sz w:val="24"/>
                <w:szCs w:val="24"/>
              </w:rPr>
            </w:pPr>
            <w:r w:rsidRPr="00C81F77">
              <w:rPr>
                <w:rFonts w:eastAsia="標楷體"/>
                <w:b/>
                <w:sz w:val="24"/>
                <w:szCs w:val="24"/>
              </w:rPr>
              <w:t>現行規定</w:t>
            </w:r>
          </w:p>
        </w:tc>
        <w:tc>
          <w:tcPr>
            <w:tcW w:w="1985" w:type="dxa"/>
            <w:hideMark/>
          </w:tcPr>
          <w:p w:rsidR="00C81F77" w:rsidRPr="00C81F77" w:rsidRDefault="00C81F77" w:rsidP="002E3829">
            <w:pPr>
              <w:jc w:val="center"/>
              <w:rPr>
                <w:rFonts w:eastAsia="標楷體"/>
                <w:b/>
                <w:sz w:val="24"/>
                <w:szCs w:val="24"/>
              </w:rPr>
            </w:pPr>
            <w:r w:rsidRPr="00C81F77">
              <w:rPr>
                <w:rFonts w:eastAsia="標楷體"/>
                <w:b/>
                <w:sz w:val="24"/>
                <w:szCs w:val="24"/>
              </w:rPr>
              <w:t>說明</w:t>
            </w:r>
          </w:p>
        </w:tc>
      </w:tr>
      <w:tr w:rsidR="00C81F77" w:rsidRPr="00C81F77" w:rsidTr="002E3829">
        <w:tc>
          <w:tcPr>
            <w:tcW w:w="3754" w:type="dxa"/>
            <w:hideMark/>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第一條</w:t>
            </w:r>
          </w:p>
          <w:p w:rsidR="00C81F77" w:rsidRPr="00C81F77" w:rsidRDefault="00C81F77" w:rsidP="002E3829">
            <w:pPr>
              <w:rPr>
                <w:rFonts w:eastAsia="標楷體"/>
                <w:b/>
                <w:sz w:val="24"/>
                <w:szCs w:val="24"/>
                <w:u w:val="single"/>
              </w:rPr>
            </w:pPr>
            <w:r w:rsidRPr="00C81F77">
              <w:rPr>
                <w:rFonts w:eastAsia="標楷體"/>
                <w:sz w:val="24"/>
                <w:szCs w:val="24"/>
              </w:rPr>
              <w:t>本校為兼顧大學培育人才目的，保障學生兼任助理之</w:t>
            </w:r>
            <w:r w:rsidRPr="00C81F77">
              <w:rPr>
                <w:rFonts w:eastAsia="標楷體"/>
                <w:dstrike/>
                <w:sz w:val="24"/>
                <w:szCs w:val="24"/>
              </w:rPr>
              <w:t>學習及</w:t>
            </w:r>
            <w:r w:rsidRPr="00C81F77">
              <w:rPr>
                <w:rFonts w:eastAsia="標楷體"/>
                <w:sz w:val="24"/>
                <w:szCs w:val="24"/>
              </w:rPr>
              <w:t>勞動權益，特訂定本章則。</w:t>
            </w:r>
          </w:p>
        </w:tc>
        <w:tc>
          <w:tcPr>
            <w:tcW w:w="3754" w:type="dxa"/>
            <w:hideMark/>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第一條</w:t>
            </w:r>
          </w:p>
          <w:p w:rsidR="00C81F77" w:rsidRPr="00C81F77" w:rsidRDefault="00C81F77" w:rsidP="002E3829">
            <w:pPr>
              <w:rPr>
                <w:rFonts w:eastAsia="標楷體"/>
                <w:sz w:val="24"/>
                <w:szCs w:val="24"/>
              </w:rPr>
            </w:pPr>
            <w:r w:rsidRPr="00C81F77">
              <w:rPr>
                <w:rFonts w:eastAsia="標楷體"/>
                <w:sz w:val="24"/>
                <w:szCs w:val="24"/>
              </w:rPr>
              <w:t>本校為兼顧大學培育人才目的，保障學生兼任助理之</w:t>
            </w:r>
            <w:r w:rsidRPr="00C81F77">
              <w:rPr>
                <w:rFonts w:eastAsia="標楷體"/>
                <w:sz w:val="24"/>
                <w:szCs w:val="24"/>
                <w:u w:val="single"/>
              </w:rPr>
              <w:t>學習及</w:t>
            </w:r>
            <w:r w:rsidRPr="00C81F77">
              <w:rPr>
                <w:rFonts w:eastAsia="標楷體"/>
                <w:sz w:val="24"/>
                <w:szCs w:val="24"/>
              </w:rPr>
              <w:t>勞動權益，特訂定本章則。</w:t>
            </w:r>
          </w:p>
        </w:tc>
        <w:tc>
          <w:tcPr>
            <w:tcW w:w="1985" w:type="dxa"/>
          </w:tcPr>
          <w:p w:rsidR="00C81F77" w:rsidRPr="00C81F77" w:rsidRDefault="00C81F77" w:rsidP="002E3829">
            <w:pPr>
              <w:rPr>
                <w:rFonts w:eastAsia="標楷體"/>
                <w:sz w:val="24"/>
                <w:szCs w:val="24"/>
              </w:rPr>
            </w:pPr>
            <w:r w:rsidRPr="00C81F77">
              <w:rPr>
                <w:rFonts w:eastAsia="標楷體"/>
                <w:sz w:val="24"/>
                <w:szCs w:val="24"/>
              </w:rPr>
              <w:t>刪除部分文字。</w:t>
            </w:r>
          </w:p>
        </w:tc>
      </w:tr>
      <w:tr w:rsidR="00C81F77" w:rsidRPr="00C81F77" w:rsidTr="002E3829">
        <w:tc>
          <w:tcPr>
            <w:tcW w:w="3754" w:type="dxa"/>
            <w:hideMark/>
          </w:tcPr>
          <w:p w:rsidR="00C81F77" w:rsidRPr="00C81F77" w:rsidRDefault="00C81F77" w:rsidP="002E3829">
            <w:pPr>
              <w:rPr>
                <w:rFonts w:eastAsia="標楷體"/>
                <w:sz w:val="24"/>
                <w:szCs w:val="24"/>
              </w:rPr>
            </w:pPr>
            <w:r w:rsidRPr="00C81F77">
              <w:rPr>
                <w:rFonts w:eastAsia="標楷體"/>
                <w:sz w:val="24"/>
                <w:szCs w:val="24"/>
              </w:rPr>
              <w:t>第二條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本章則所指學生兼任助理，係指兼任研究助理、兼任教學助理、兼任研究計畫臨時工，以及其他不限名稱之</w:t>
            </w:r>
            <w:r w:rsidRPr="00C81F77">
              <w:rPr>
                <w:rFonts w:eastAsia="標楷體"/>
                <w:dstrike/>
                <w:sz w:val="24"/>
                <w:szCs w:val="24"/>
              </w:rPr>
              <w:t>學生</w:t>
            </w:r>
            <w:r w:rsidRPr="00C81F77">
              <w:rPr>
                <w:rFonts w:eastAsia="標楷體"/>
                <w:sz w:val="24"/>
                <w:szCs w:val="24"/>
              </w:rPr>
              <w:t>兼任助理</w:t>
            </w:r>
            <w:r w:rsidRPr="00C81F77">
              <w:rPr>
                <w:rFonts w:eastAsia="標楷體"/>
                <w:b/>
                <w:sz w:val="24"/>
                <w:szCs w:val="24"/>
                <w:u w:val="single"/>
              </w:rPr>
              <w:t>，而有對價之僱傭關係</w:t>
            </w:r>
            <w:r w:rsidRPr="00C81F77">
              <w:rPr>
                <w:rFonts w:eastAsia="標楷體"/>
                <w:sz w:val="24"/>
                <w:szCs w:val="24"/>
              </w:rPr>
              <w:t>。</w:t>
            </w:r>
          </w:p>
          <w:p w:rsidR="00C81F77" w:rsidRPr="00C81F77" w:rsidRDefault="00C81F77" w:rsidP="002E3829">
            <w:pPr>
              <w:rPr>
                <w:rFonts w:eastAsia="標楷體"/>
                <w:dstrike/>
                <w:sz w:val="24"/>
                <w:szCs w:val="24"/>
              </w:rPr>
            </w:pPr>
            <w:r w:rsidRPr="00C81F77">
              <w:rPr>
                <w:rFonts w:eastAsia="標楷體"/>
                <w:dstrike/>
                <w:sz w:val="24"/>
                <w:szCs w:val="24"/>
              </w:rPr>
              <w:t>前項學生兼任助理，分為學習型兼任助理與勞動型兼任助理。</w:t>
            </w:r>
          </w:p>
        </w:tc>
        <w:tc>
          <w:tcPr>
            <w:tcW w:w="3754" w:type="dxa"/>
            <w:hideMark/>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第二條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本章則所指學生兼任助理，係指兼任研究助理、兼任教學助理、兼任研究計畫臨時工，以及其他不限名稱之</w:t>
            </w:r>
            <w:r w:rsidRPr="00C81F77">
              <w:rPr>
                <w:rFonts w:eastAsia="標楷體"/>
                <w:sz w:val="24"/>
                <w:szCs w:val="24"/>
                <w:u w:val="single"/>
              </w:rPr>
              <w:t>學生</w:t>
            </w:r>
            <w:r w:rsidRPr="00C81F77">
              <w:rPr>
                <w:rFonts w:eastAsia="標楷體"/>
                <w:sz w:val="24"/>
                <w:szCs w:val="24"/>
              </w:rPr>
              <w:t>兼任助理。</w:t>
            </w:r>
          </w:p>
          <w:p w:rsidR="00C81F77" w:rsidRPr="00C81F77" w:rsidRDefault="00C81F77" w:rsidP="002E3829">
            <w:pPr>
              <w:rPr>
                <w:rFonts w:eastAsia="標楷體"/>
                <w:sz w:val="24"/>
                <w:szCs w:val="24"/>
                <w:u w:val="single"/>
              </w:rPr>
            </w:pPr>
          </w:p>
          <w:p w:rsidR="00C81F77" w:rsidRPr="00C81F77" w:rsidRDefault="00C81F77" w:rsidP="002E3829">
            <w:pPr>
              <w:rPr>
                <w:rFonts w:eastAsia="標楷體"/>
                <w:sz w:val="24"/>
                <w:szCs w:val="24"/>
                <w:u w:val="single"/>
              </w:rPr>
            </w:pPr>
            <w:r w:rsidRPr="00C81F77">
              <w:rPr>
                <w:rFonts w:eastAsia="標楷體"/>
                <w:sz w:val="24"/>
                <w:szCs w:val="24"/>
                <w:u w:val="single"/>
              </w:rPr>
              <w:t>前項學生兼任助理，分為學習型兼任助理與勞動型兼任助理。</w:t>
            </w:r>
          </w:p>
        </w:tc>
        <w:tc>
          <w:tcPr>
            <w:tcW w:w="1985" w:type="dxa"/>
          </w:tcPr>
          <w:p w:rsidR="00C81F77" w:rsidRPr="00C81F77" w:rsidRDefault="00C81F77" w:rsidP="002E3829">
            <w:pPr>
              <w:rPr>
                <w:rFonts w:eastAsia="標楷體"/>
                <w:sz w:val="24"/>
                <w:szCs w:val="24"/>
              </w:rPr>
            </w:pPr>
            <w:r w:rsidRPr="00C81F77">
              <w:rPr>
                <w:rFonts w:eastAsia="標楷體"/>
                <w:sz w:val="24"/>
                <w:szCs w:val="24"/>
              </w:rPr>
              <w:t>1.</w:t>
            </w:r>
            <w:r w:rsidRPr="00C81F77">
              <w:rPr>
                <w:rFonts w:eastAsia="標楷體"/>
                <w:sz w:val="24"/>
                <w:szCs w:val="24"/>
              </w:rPr>
              <w:t>為保障學生兼任助理之勞動權益，明訂其法律關係。</w:t>
            </w:r>
          </w:p>
          <w:p w:rsidR="00C81F77" w:rsidRPr="00C81F77" w:rsidRDefault="00C81F77" w:rsidP="002E3829">
            <w:pPr>
              <w:rPr>
                <w:rFonts w:eastAsia="標楷體"/>
                <w:sz w:val="24"/>
                <w:szCs w:val="24"/>
              </w:rPr>
            </w:pPr>
            <w:r w:rsidRPr="00C81F77">
              <w:rPr>
                <w:rFonts w:eastAsia="標楷體"/>
                <w:sz w:val="24"/>
                <w:szCs w:val="24"/>
              </w:rPr>
              <w:t>2.</w:t>
            </w:r>
            <w:r w:rsidRPr="00C81F77">
              <w:rPr>
                <w:rFonts w:eastAsia="標楷體"/>
                <w:sz w:val="24"/>
                <w:szCs w:val="24"/>
              </w:rPr>
              <w:t>刪除第二項規定。</w:t>
            </w:r>
          </w:p>
        </w:tc>
      </w:tr>
      <w:tr w:rsidR="00C81F77" w:rsidRPr="00C81F77" w:rsidTr="002E3829">
        <w:tc>
          <w:tcPr>
            <w:tcW w:w="3754" w:type="dxa"/>
            <w:hideMark/>
          </w:tcPr>
          <w:p w:rsidR="00C81F77" w:rsidRPr="00C81F77" w:rsidRDefault="00C81F77" w:rsidP="002E3829">
            <w:pPr>
              <w:rPr>
                <w:rFonts w:eastAsia="標楷體"/>
                <w:dstrike/>
                <w:sz w:val="24"/>
                <w:szCs w:val="24"/>
              </w:rPr>
            </w:pPr>
            <w:r w:rsidRPr="00C81F77">
              <w:rPr>
                <w:rFonts w:eastAsia="標楷體"/>
                <w:dstrike/>
                <w:sz w:val="24"/>
                <w:szCs w:val="24"/>
              </w:rPr>
              <w:t>第三條</w:t>
            </w:r>
          </w:p>
          <w:p w:rsidR="00C81F77" w:rsidRPr="00C81F77" w:rsidRDefault="00C81F77" w:rsidP="002E3829">
            <w:pPr>
              <w:pStyle w:val="Default"/>
              <w:rPr>
                <w:rFonts w:ascii="Times New Roman" w:eastAsia="標楷體" w:cs="Times New Roman"/>
                <w:dstrike/>
                <w:color w:val="auto"/>
                <w:kern w:val="2"/>
                <w:sz w:val="24"/>
              </w:rPr>
            </w:pPr>
            <w:r w:rsidRPr="00C81F77">
              <w:rPr>
                <w:rFonts w:ascii="Times New Roman" w:eastAsia="標楷體" w:cs="Times New Roman"/>
                <w:dstrike/>
                <w:color w:val="auto"/>
                <w:sz w:val="24"/>
              </w:rPr>
              <w:t>學習型兼任助理，係指學生擔任所屬課程學習或服務學習等以學習為主要目的及範疇之兼任研究助理及教學助理。</w:t>
            </w:r>
          </w:p>
          <w:p w:rsidR="00C81F77" w:rsidRPr="00C81F77" w:rsidRDefault="00C81F77" w:rsidP="002E3829">
            <w:pPr>
              <w:pStyle w:val="Default"/>
              <w:rPr>
                <w:rFonts w:ascii="Times New Roman" w:eastAsia="標楷體" w:cs="Times New Roman"/>
                <w:dstrike/>
                <w:color w:val="auto"/>
                <w:kern w:val="2"/>
                <w:sz w:val="24"/>
              </w:rPr>
            </w:pPr>
            <w:r w:rsidRPr="00C81F77">
              <w:rPr>
                <w:rFonts w:ascii="Times New Roman" w:eastAsia="標楷體" w:cs="Times New Roman"/>
                <w:dstrike/>
                <w:color w:val="auto"/>
                <w:sz w:val="24"/>
              </w:rPr>
              <w:t>關於課程學習之說明如下：</w:t>
            </w:r>
            <w:r w:rsidRPr="00C81F77">
              <w:rPr>
                <w:rFonts w:ascii="Times New Roman" w:eastAsia="標楷體" w:cs="Times New Roman"/>
                <w:dstrike/>
                <w:color w:val="auto"/>
                <w:sz w:val="24"/>
              </w:rPr>
              <w:t xml:space="preserve"> </w:t>
            </w:r>
          </w:p>
          <w:p w:rsidR="00C81F77" w:rsidRPr="00C81F77" w:rsidRDefault="00C81F77" w:rsidP="002E3829">
            <w:pPr>
              <w:pStyle w:val="Default"/>
              <w:rPr>
                <w:rFonts w:ascii="Times New Roman" w:eastAsia="標楷體" w:cs="Times New Roman"/>
                <w:dstrike/>
                <w:color w:val="auto"/>
                <w:kern w:val="2"/>
                <w:sz w:val="24"/>
              </w:rPr>
            </w:pPr>
            <w:r w:rsidRPr="00C81F77">
              <w:rPr>
                <w:rFonts w:ascii="Times New Roman" w:eastAsia="標楷體" w:cs="Times New Roman"/>
                <w:dstrike/>
                <w:color w:val="auto"/>
                <w:sz w:val="24"/>
              </w:rPr>
              <w:t>一、學習內容為課程、論文研究之一部分，或為畢業之條件。</w:t>
            </w:r>
            <w:r w:rsidRPr="00C81F77">
              <w:rPr>
                <w:rFonts w:ascii="Times New Roman" w:eastAsia="標楷體" w:cs="Times New Roman"/>
                <w:dstrike/>
                <w:color w:val="auto"/>
                <w:sz w:val="24"/>
              </w:rPr>
              <w:t xml:space="preserve"> </w:t>
            </w:r>
          </w:p>
          <w:p w:rsidR="00C81F77" w:rsidRPr="00C81F77" w:rsidRDefault="00C81F77" w:rsidP="002E3829">
            <w:pPr>
              <w:pStyle w:val="Default"/>
              <w:rPr>
                <w:rFonts w:ascii="Times New Roman" w:eastAsia="標楷體" w:cs="Times New Roman"/>
                <w:dstrike/>
                <w:color w:val="auto"/>
                <w:kern w:val="2"/>
                <w:sz w:val="24"/>
              </w:rPr>
            </w:pPr>
            <w:r w:rsidRPr="00C81F77">
              <w:rPr>
                <w:rFonts w:ascii="Times New Roman" w:eastAsia="標楷體" w:cs="Times New Roman"/>
                <w:dstrike/>
                <w:color w:val="auto"/>
                <w:sz w:val="24"/>
              </w:rPr>
              <w:t>二、前述課程、論文研究或畢業條件，係指依大學法授權自主規範，包括實習課程、田野調查課程、實驗研究或其他學習活動。</w:t>
            </w:r>
          </w:p>
          <w:p w:rsidR="00C81F77" w:rsidRPr="00C81F77" w:rsidRDefault="00C81F77" w:rsidP="002E3829">
            <w:pPr>
              <w:pStyle w:val="Default"/>
              <w:rPr>
                <w:rFonts w:ascii="Times New Roman" w:eastAsia="標楷體" w:cs="Times New Roman"/>
                <w:dstrike/>
                <w:color w:val="auto"/>
                <w:kern w:val="2"/>
                <w:sz w:val="24"/>
              </w:rPr>
            </w:pPr>
            <w:r w:rsidRPr="00C81F77">
              <w:rPr>
                <w:rFonts w:ascii="Times New Roman" w:eastAsia="標楷體" w:cs="Times New Roman"/>
                <w:dstrike/>
                <w:color w:val="auto"/>
                <w:sz w:val="24"/>
              </w:rPr>
              <w:t>三、該課程、論文研究或畢業條件應一體適用於本國學生、外國學生、僑生、港澳生或大陸地區的學生。</w:t>
            </w:r>
          </w:p>
          <w:p w:rsidR="00C81F77" w:rsidRPr="00C81F77" w:rsidRDefault="00C81F77" w:rsidP="002E3829">
            <w:pPr>
              <w:pStyle w:val="Default"/>
              <w:rPr>
                <w:rFonts w:ascii="Times New Roman" w:eastAsia="標楷體" w:cs="Times New Roman"/>
                <w:dstrike/>
                <w:color w:val="auto"/>
                <w:kern w:val="2"/>
                <w:sz w:val="24"/>
              </w:rPr>
            </w:pPr>
            <w:r w:rsidRPr="00C81F77">
              <w:rPr>
                <w:rFonts w:ascii="Times New Roman" w:eastAsia="標楷體" w:cs="Times New Roman"/>
                <w:dstrike/>
                <w:color w:val="auto"/>
                <w:sz w:val="24"/>
              </w:rPr>
              <w:t>四、符合前三款條件，未有學習活動以外之勞務提供或工作事實者。</w:t>
            </w:r>
            <w:r w:rsidRPr="00C81F77">
              <w:rPr>
                <w:rFonts w:ascii="Times New Roman" w:eastAsia="標楷體" w:cs="Times New Roman"/>
                <w:dstrike/>
                <w:color w:val="auto"/>
                <w:sz w:val="24"/>
              </w:rPr>
              <w:t xml:space="preserve"> </w:t>
            </w:r>
          </w:p>
          <w:p w:rsidR="00C81F77" w:rsidRPr="00C81F77" w:rsidRDefault="00C81F77" w:rsidP="002E3829">
            <w:pPr>
              <w:rPr>
                <w:rFonts w:eastAsia="標楷體"/>
                <w:sz w:val="24"/>
                <w:szCs w:val="24"/>
                <w:u w:val="single"/>
              </w:rPr>
            </w:pPr>
            <w:r w:rsidRPr="00C81F77">
              <w:rPr>
                <w:rFonts w:eastAsia="標楷體"/>
                <w:dstrike/>
                <w:sz w:val="24"/>
                <w:szCs w:val="24"/>
              </w:rPr>
              <w:t>關於服務學習之說明如下：學生參與學校為增進社會公益，不以獲取</w:t>
            </w:r>
            <w:r w:rsidRPr="00C81F77">
              <w:rPr>
                <w:rFonts w:eastAsia="標楷體"/>
                <w:dstrike/>
                <w:sz w:val="24"/>
                <w:szCs w:val="24"/>
              </w:rPr>
              <w:lastRenderedPageBreak/>
              <w:t>報酬為目的之各項輔助性服務，包括依志願服務法之適用範圍經主管機關或目的事業主管機關主辦或經其備查符合公眾利益之服務計畫，參與服務性社團或其他服務學習課程或活動。</w:t>
            </w:r>
          </w:p>
        </w:tc>
        <w:tc>
          <w:tcPr>
            <w:tcW w:w="3754" w:type="dxa"/>
            <w:hideMark/>
          </w:tcPr>
          <w:p w:rsidR="00C81F77" w:rsidRPr="00C81F77" w:rsidRDefault="00C81F77" w:rsidP="002E3829">
            <w:pPr>
              <w:rPr>
                <w:rFonts w:eastAsia="標楷體"/>
                <w:sz w:val="24"/>
                <w:szCs w:val="24"/>
                <w:u w:val="single"/>
              </w:rPr>
            </w:pPr>
            <w:r w:rsidRPr="00C81F77">
              <w:rPr>
                <w:rFonts w:eastAsia="標楷體"/>
                <w:sz w:val="24"/>
                <w:szCs w:val="24"/>
                <w:u w:val="single"/>
              </w:rPr>
              <w:lastRenderedPageBreak/>
              <w:t>第三條</w:t>
            </w:r>
          </w:p>
          <w:p w:rsidR="00C81F77" w:rsidRPr="00C81F77" w:rsidRDefault="00C81F77" w:rsidP="002E3829">
            <w:pPr>
              <w:pStyle w:val="Default"/>
              <w:rPr>
                <w:rFonts w:ascii="Times New Roman" w:eastAsia="標楷體" w:cs="Times New Roman"/>
                <w:color w:val="auto"/>
                <w:kern w:val="2"/>
                <w:sz w:val="24"/>
                <w:u w:val="single"/>
              </w:rPr>
            </w:pPr>
            <w:r w:rsidRPr="00C81F77">
              <w:rPr>
                <w:rFonts w:ascii="Times New Roman" w:eastAsia="標楷體" w:cs="Times New Roman"/>
                <w:color w:val="auto"/>
                <w:sz w:val="24"/>
                <w:u w:val="single"/>
              </w:rPr>
              <w:t>學習型兼任助理，係指學生擔任所屬課程學習或服務學習等以學習為主要目的及範疇之兼任研究助理及教學助理。</w:t>
            </w:r>
          </w:p>
          <w:p w:rsidR="00C81F77" w:rsidRPr="00C81F77" w:rsidRDefault="00C81F77" w:rsidP="002E3829">
            <w:pPr>
              <w:pStyle w:val="Default"/>
              <w:rPr>
                <w:rFonts w:ascii="Times New Roman" w:eastAsia="標楷體" w:cs="Times New Roman"/>
                <w:color w:val="auto"/>
                <w:kern w:val="2"/>
                <w:sz w:val="24"/>
                <w:u w:val="single"/>
              </w:rPr>
            </w:pPr>
            <w:r w:rsidRPr="00C81F77">
              <w:rPr>
                <w:rFonts w:ascii="Times New Roman" w:eastAsia="標楷體" w:cs="Times New Roman"/>
                <w:color w:val="auto"/>
                <w:sz w:val="24"/>
                <w:u w:val="single"/>
              </w:rPr>
              <w:t>關於課程學習之說明如下：</w:t>
            </w:r>
            <w:r w:rsidRPr="00C81F77">
              <w:rPr>
                <w:rFonts w:ascii="Times New Roman" w:eastAsia="標楷體" w:cs="Times New Roman"/>
                <w:color w:val="auto"/>
                <w:sz w:val="24"/>
                <w:u w:val="single"/>
              </w:rPr>
              <w:t xml:space="preserve"> </w:t>
            </w:r>
          </w:p>
          <w:p w:rsidR="00C81F77" w:rsidRPr="00C81F77" w:rsidRDefault="00C81F77" w:rsidP="002E3829">
            <w:pPr>
              <w:pStyle w:val="Default"/>
              <w:rPr>
                <w:rFonts w:ascii="Times New Roman" w:eastAsia="標楷體" w:cs="Times New Roman"/>
                <w:color w:val="auto"/>
                <w:kern w:val="2"/>
                <w:sz w:val="24"/>
                <w:u w:val="single"/>
              </w:rPr>
            </w:pPr>
            <w:r w:rsidRPr="00C81F77">
              <w:rPr>
                <w:rFonts w:ascii="Times New Roman" w:eastAsia="標楷體" w:cs="Times New Roman"/>
                <w:color w:val="auto"/>
                <w:sz w:val="24"/>
                <w:u w:val="single"/>
              </w:rPr>
              <w:t>一、學習內容為課程、論文研究之一部分，或為畢業之條件。</w:t>
            </w:r>
            <w:r w:rsidRPr="00C81F77">
              <w:rPr>
                <w:rFonts w:ascii="Times New Roman" w:eastAsia="標楷體" w:cs="Times New Roman"/>
                <w:color w:val="auto"/>
                <w:sz w:val="24"/>
                <w:u w:val="single"/>
              </w:rPr>
              <w:t xml:space="preserve"> </w:t>
            </w:r>
          </w:p>
          <w:p w:rsidR="00C81F77" w:rsidRPr="00C81F77" w:rsidRDefault="00C81F77" w:rsidP="002E3829">
            <w:pPr>
              <w:pStyle w:val="Default"/>
              <w:rPr>
                <w:rFonts w:ascii="Times New Roman" w:eastAsia="標楷體" w:cs="Times New Roman"/>
                <w:color w:val="auto"/>
                <w:kern w:val="2"/>
                <w:sz w:val="24"/>
                <w:u w:val="single"/>
              </w:rPr>
            </w:pPr>
            <w:r w:rsidRPr="00C81F77">
              <w:rPr>
                <w:rFonts w:ascii="Times New Roman" w:eastAsia="標楷體" w:cs="Times New Roman"/>
                <w:color w:val="auto"/>
                <w:sz w:val="24"/>
                <w:u w:val="single"/>
              </w:rPr>
              <w:t>二、前述課程、論文研究或畢業條件，係指依大學法授權自主規範，包括實習課程、田野調查課程、實驗研究或其他學習活動。</w:t>
            </w:r>
          </w:p>
          <w:p w:rsidR="00C81F77" w:rsidRPr="00C81F77" w:rsidRDefault="00C81F77" w:rsidP="002E3829">
            <w:pPr>
              <w:pStyle w:val="Default"/>
              <w:rPr>
                <w:rFonts w:ascii="Times New Roman" w:eastAsia="標楷體" w:cs="Times New Roman"/>
                <w:color w:val="auto"/>
                <w:kern w:val="2"/>
                <w:sz w:val="24"/>
                <w:u w:val="single"/>
              </w:rPr>
            </w:pPr>
            <w:r w:rsidRPr="00C81F77">
              <w:rPr>
                <w:rFonts w:ascii="Times New Roman" w:eastAsia="標楷體" w:cs="Times New Roman"/>
                <w:color w:val="auto"/>
                <w:sz w:val="24"/>
                <w:u w:val="single"/>
              </w:rPr>
              <w:t>三、該課程、論文研究或畢業條件應一體適用於本國學生、外國學生、僑生、港澳生或大陸地區的學生。</w:t>
            </w:r>
          </w:p>
          <w:p w:rsidR="00C81F77" w:rsidRPr="00C81F77" w:rsidRDefault="00C81F77" w:rsidP="002E3829">
            <w:pPr>
              <w:pStyle w:val="Default"/>
              <w:rPr>
                <w:rFonts w:ascii="Times New Roman" w:eastAsia="標楷體" w:cs="Times New Roman"/>
                <w:color w:val="auto"/>
                <w:kern w:val="2"/>
                <w:sz w:val="24"/>
                <w:u w:val="single"/>
              </w:rPr>
            </w:pPr>
            <w:r w:rsidRPr="00C81F77">
              <w:rPr>
                <w:rFonts w:ascii="Times New Roman" w:eastAsia="標楷體" w:cs="Times New Roman"/>
                <w:color w:val="auto"/>
                <w:sz w:val="24"/>
                <w:u w:val="single"/>
              </w:rPr>
              <w:t>四、符合前三款條件，未有學習活動以外之勞務提供或工作事實者。</w:t>
            </w:r>
            <w:r w:rsidRPr="00C81F77">
              <w:rPr>
                <w:rFonts w:ascii="Times New Roman" w:eastAsia="標楷體" w:cs="Times New Roman"/>
                <w:color w:val="auto"/>
                <w:sz w:val="24"/>
                <w:u w:val="single"/>
              </w:rPr>
              <w:t xml:space="preserve"> </w:t>
            </w:r>
          </w:p>
          <w:p w:rsidR="00C81F77" w:rsidRPr="00C81F77" w:rsidRDefault="00C81F77" w:rsidP="002E3829">
            <w:pPr>
              <w:rPr>
                <w:rFonts w:eastAsia="標楷體"/>
                <w:sz w:val="24"/>
                <w:szCs w:val="24"/>
              </w:rPr>
            </w:pPr>
            <w:r w:rsidRPr="00C81F77">
              <w:rPr>
                <w:rFonts w:eastAsia="標楷體"/>
                <w:sz w:val="24"/>
                <w:szCs w:val="24"/>
                <w:u w:val="single"/>
              </w:rPr>
              <w:t>關於服務學習之說明如下：學生參與學校為增進社會公益，不以獲取</w:t>
            </w:r>
            <w:r w:rsidRPr="00C81F77">
              <w:rPr>
                <w:rFonts w:eastAsia="標楷體"/>
                <w:sz w:val="24"/>
                <w:szCs w:val="24"/>
                <w:u w:val="single"/>
              </w:rPr>
              <w:lastRenderedPageBreak/>
              <w:t>報酬為目的之各項輔助性服務，包括依志願服務法之適用範圍經主管機關或目的事業主管機關主辦或經其備查符合公眾利益之服務計畫，參與服務性社團或其他服務學習課程或活動。</w:t>
            </w:r>
          </w:p>
        </w:tc>
        <w:tc>
          <w:tcPr>
            <w:tcW w:w="1985" w:type="dxa"/>
          </w:tcPr>
          <w:p w:rsidR="00C81F77" w:rsidRPr="00C81F77" w:rsidRDefault="00C81F77" w:rsidP="002E3829">
            <w:pPr>
              <w:rPr>
                <w:rFonts w:eastAsia="標楷體"/>
                <w:sz w:val="24"/>
                <w:szCs w:val="24"/>
              </w:rPr>
            </w:pPr>
            <w:r w:rsidRPr="00C81F77">
              <w:rPr>
                <w:rFonts w:eastAsia="標楷體"/>
                <w:sz w:val="24"/>
                <w:szCs w:val="24"/>
              </w:rPr>
              <w:lastRenderedPageBreak/>
              <w:t>本條刪除。</w:t>
            </w:r>
          </w:p>
        </w:tc>
      </w:tr>
      <w:tr w:rsidR="00C81F77" w:rsidRPr="00C81F77" w:rsidTr="002E3829">
        <w:tc>
          <w:tcPr>
            <w:tcW w:w="3754" w:type="dxa"/>
          </w:tcPr>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第四條</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本校於推動課程學習或服務學習範疇之學習活動，依下列原則處理之：</w:t>
            </w:r>
            <w:r w:rsidRPr="00C81F77">
              <w:rPr>
                <w:rFonts w:eastAsia="標楷體"/>
                <w:dstrike/>
                <w:sz w:val="24"/>
                <w:szCs w:val="24"/>
              </w:rPr>
              <w:t xml:space="preserve"> </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一、該學習活動與前條所定範疇有直接相關性為主要目的，並於授課或指導教授之指導下，經學生個人與指導教師同意為之。</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二、有相對應之課程、教學實習活動、論文研究指導、研究或相關學習活動實施計畫，並就相關學習準則、評量方式、學分或畢業條件採計及獎助方式加以規定後公告之。</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三、教師有指導學生學習專業知識之行為或措施。</w:t>
            </w:r>
            <w:r w:rsidRPr="00C81F77">
              <w:rPr>
                <w:rFonts w:eastAsia="標楷體"/>
                <w:dstrike/>
                <w:sz w:val="24"/>
                <w:szCs w:val="24"/>
              </w:rPr>
              <w:t xml:space="preserve"> </w:t>
            </w:r>
          </w:p>
          <w:p w:rsidR="00C81F77" w:rsidRPr="00C81F77" w:rsidRDefault="00C81F77" w:rsidP="002E3829">
            <w:pPr>
              <w:rPr>
                <w:rFonts w:eastAsia="標楷體"/>
                <w:dstrike/>
                <w:sz w:val="24"/>
                <w:szCs w:val="24"/>
              </w:rPr>
            </w:pPr>
            <w:r w:rsidRPr="00C81F77">
              <w:rPr>
                <w:rFonts w:eastAsia="標楷體"/>
                <w:dstrike/>
                <w:sz w:val="24"/>
                <w:szCs w:val="24"/>
              </w:rPr>
              <w:t>四、學生參與課程學習或服務學習等活動期間，得支領獎學金或必要之研究或實習津貼或補助。</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五、學生參與學習活動，依大學法、學位授予法規定就學生權益保障於學則中加以規範。</w:t>
            </w:r>
          </w:p>
          <w:p w:rsidR="00C81F77" w:rsidRPr="00C81F77" w:rsidRDefault="00C81F77" w:rsidP="002E3829">
            <w:pPr>
              <w:rPr>
                <w:rFonts w:eastAsia="標楷體"/>
                <w:sz w:val="24"/>
                <w:szCs w:val="24"/>
              </w:rPr>
            </w:pPr>
            <w:r w:rsidRPr="00C81F77">
              <w:rPr>
                <w:rFonts w:eastAsia="標楷體"/>
                <w:dstrike/>
                <w:sz w:val="24"/>
                <w:szCs w:val="24"/>
              </w:rPr>
              <w:t>本校於學生參與學習活動期間，加保意外險；另針對本校實驗室之危險性學習活動，落實實驗室安全訓練保障，並投保公共責任險以提高保險之保障範圍及額度。</w:t>
            </w:r>
          </w:p>
        </w:tc>
        <w:tc>
          <w:tcPr>
            <w:tcW w:w="3754" w:type="dxa"/>
            <w:hideMark/>
          </w:tcPr>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第四條</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本校於推動課程學習或服務學習範疇之學習活動，依下列原則處理之：</w:t>
            </w:r>
            <w:r w:rsidRPr="00C81F77">
              <w:rPr>
                <w:rFonts w:eastAsia="標楷體"/>
                <w:sz w:val="24"/>
                <w:szCs w:val="24"/>
                <w:u w:val="single"/>
              </w:rPr>
              <w:t xml:space="preserve"> </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一、該學習活動與前條所定範疇有直接相關性為主要目的，並於授課或指導教授之指導下，經學生個人與指導教師同意為之。</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二、有相對應之課程、教學實習活動、論文研究指導、研究或相關學習活動實施計畫，並就相關學習準則、評量方式、學分或畢業條件採計及獎助方式加以規定後公告之。</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三、教師有指導學生學習專業知識之行為或措施。</w:t>
            </w:r>
            <w:r w:rsidRPr="00C81F77">
              <w:rPr>
                <w:rFonts w:eastAsia="標楷體"/>
                <w:sz w:val="24"/>
                <w:szCs w:val="24"/>
                <w:u w:val="single"/>
              </w:rPr>
              <w:t xml:space="preserve"> </w:t>
            </w:r>
          </w:p>
          <w:p w:rsidR="00C81F77" w:rsidRPr="00C81F77" w:rsidRDefault="00C81F77" w:rsidP="002E3829">
            <w:pPr>
              <w:rPr>
                <w:rFonts w:eastAsia="標楷體"/>
                <w:sz w:val="24"/>
                <w:szCs w:val="24"/>
                <w:u w:val="single"/>
              </w:rPr>
            </w:pPr>
            <w:r w:rsidRPr="00C81F77">
              <w:rPr>
                <w:rFonts w:eastAsia="標楷體"/>
                <w:sz w:val="24"/>
                <w:szCs w:val="24"/>
                <w:u w:val="single"/>
              </w:rPr>
              <w:t>四、學生參與課程學習或服務學習等活動期間，得支領獎學金或必要之研究或實習津貼或補助。</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五、學生參與學習活動，依大學法、學位授予法規定就學生權益保障於學則中加以規範。</w:t>
            </w:r>
          </w:p>
          <w:p w:rsidR="00C81F77" w:rsidRPr="00C81F77" w:rsidRDefault="00C81F77" w:rsidP="002E3829">
            <w:pPr>
              <w:rPr>
                <w:rFonts w:eastAsia="標楷體"/>
                <w:sz w:val="24"/>
                <w:szCs w:val="24"/>
              </w:rPr>
            </w:pPr>
            <w:r w:rsidRPr="00C81F77">
              <w:rPr>
                <w:rFonts w:eastAsia="標楷體"/>
                <w:sz w:val="24"/>
                <w:szCs w:val="24"/>
                <w:u w:val="single"/>
              </w:rPr>
              <w:t>本校於學生參與學習活動期間，加保意外險；另針對本校實驗室之危險性學習活動，落實實驗室安全訓練保障，並投保公共責任險以提高保險之保障範圍及額度。</w:t>
            </w:r>
          </w:p>
        </w:tc>
        <w:tc>
          <w:tcPr>
            <w:tcW w:w="1985" w:type="dxa"/>
          </w:tcPr>
          <w:p w:rsidR="00C81F77" w:rsidRPr="00C81F77" w:rsidRDefault="00C81F77" w:rsidP="002E3829">
            <w:pPr>
              <w:rPr>
                <w:rFonts w:eastAsia="標楷體"/>
                <w:sz w:val="24"/>
                <w:szCs w:val="24"/>
              </w:rPr>
            </w:pPr>
            <w:r w:rsidRPr="00C81F77">
              <w:rPr>
                <w:rFonts w:eastAsia="標楷體"/>
                <w:sz w:val="24"/>
                <w:szCs w:val="24"/>
              </w:rPr>
              <w:t>本條刪除。</w:t>
            </w:r>
          </w:p>
        </w:tc>
      </w:tr>
      <w:tr w:rsidR="00C81F77" w:rsidRPr="00C81F77" w:rsidTr="002E3829">
        <w:tc>
          <w:tcPr>
            <w:tcW w:w="3754" w:type="dxa"/>
            <w:hideMark/>
          </w:tcPr>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第五條</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學生於學習活動之相關研究成果著作權的歸屬，其處理原則如下：</w:t>
            </w:r>
            <w:r w:rsidRPr="00C81F77">
              <w:rPr>
                <w:rFonts w:eastAsia="標楷體"/>
                <w:dstrike/>
                <w:sz w:val="24"/>
                <w:szCs w:val="24"/>
              </w:rPr>
              <w:t xml:space="preserve"> </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一、學生在校期間完成之報告，碩、博士學生所撰寫之論文，如指導教授僅為觀念指導，並未參與內容表達之撰寫，而係由學生自己撰寫報告或論文內容，依著作權法規</w:t>
            </w:r>
            <w:r w:rsidRPr="00C81F77">
              <w:rPr>
                <w:rFonts w:eastAsia="標楷體"/>
                <w:dstrike/>
                <w:sz w:val="24"/>
                <w:szCs w:val="24"/>
              </w:rPr>
              <w:lastRenderedPageBreak/>
              <w:t>定，學生為該報告或論文之著作人，並於論文完成時享有著作權</w:t>
            </w:r>
            <w:r w:rsidRPr="00C81F77">
              <w:rPr>
                <w:rFonts w:eastAsia="標楷體"/>
                <w:dstrike/>
                <w:sz w:val="24"/>
                <w:szCs w:val="24"/>
              </w:rPr>
              <w:t>(</w:t>
            </w:r>
            <w:r w:rsidRPr="00C81F77">
              <w:rPr>
                <w:rFonts w:eastAsia="標楷體"/>
                <w:dstrike/>
                <w:sz w:val="24"/>
                <w:szCs w:val="24"/>
              </w:rPr>
              <w:t>含著作人格權及著作財產權</w:t>
            </w:r>
            <w:r w:rsidRPr="00C81F77">
              <w:rPr>
                <w:rFonts w:eastAsia="標楷體"/>
                <w:dstrike/>
                <w:sz w:val="24"/>
                <w:szCs w:val="24"/>
              </w:rPr>
              <w:t>)</w:t>
            </w:r>
            <w:r w:rsidRPr="00C81F77">
              <w:rPr>
                <w:rFonts w:eastAsia="標楷體"/>
                <w:dstrike/>
                <w:sz w:val="24"/>
                <w:szCs w:val="24"/>
              </w:rPr>
              <w:t>。</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二、學生在校期間完成前款之報告或論文，指導教授不僅為觀念指導並參與內容之表達，而與學生共同完成報告或論文，且各人之創作不能分離者，為共同著作。學生及指導教授為報告或論文之共同著作人，共同享有著作權</w:t>
            </w:r>
            <w:r w:rsidRPr="00C81F77">
              <w:rPr>
                <w:rFonts w:eastAsia="標楷體"/>
                <w:dstrike/>
                <w:sz w:val="24"/>
                <w:szCs w:val="24"/>
              </w:rPr>
              <w:t>(</w:t>
            </w:r>
            <w:r w:rsidRPr="00C81F77">
              <w:rPr>
                <w:rFonts w:eastAsia="標楷體"/>
                <w:dstrike/>
                <w:sz w:val="24"/>
                <w:szCs w:val="24"/>
              </w:rPr>
              <w:t>含著作人格權及著作財產權</w:t>
            </w:r>
            <w:r w:rsidRPr="00C81F77">
              <w:rPr>
                <w:rFonts w:eastAsia="標楷體"/>
                <w:dstrike/>
                <w:sz w:val="24"/>
                <w:szCs w:val="24"/>
              </w:rPr>
              <w:t>)</w:t>
            </w:r>
            <w:r w:rsidRPr="00C81F77">
              <w:rPr>
                <w:rFonts w:eastAsia="標楷體"/>
                <w:dstrike/>
                <w:sz w:val="24"/>
                <w:szCs w:val="24"/>
              </w:rPr>
              <w:t>。其共同著作權之行使，應經學生及指導教授之共同同意後，始得為之。</w:t>
            </w:r>
          </w:p>
          <w:p w:rsidR="00C81F77" w:rsidRPr="00C81F77" w:rsidRDefault="00C81F77" w:rsidP="002E3829">
            <w:pPr>
              <w:rPr>
                <w:rFonts w:eastAsia="標楷體"/>
                <w:sz w:val="24"/>
                <w:szCs w:val="24"/>
              </w:rPr>
            </w:pPr>
            <w:r w:rsidRPr="00C81F77">
              <w:rPr>
                <w:rFonts w:eastAsia="標楷體"/>
                <w:dstrike/>
                <w:sz w:val="24"/>
                <w:szCs w:val="24"/>
              </w:rPr>
              <w:t>三、兼任助理與指導教授間，應事先就相關研究成果著作權之歸屬及事後權利行使方式等事項，達成協議或簽訂契約。</w:t>
            </w:r>
          </w:p>
        </w:tc>
        <w:tc>
          <w:tcPr>
            <w:tcW w:w="3754" w:type="dxa"/>
            <w:hideMark/>
          </w:tcPr>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lastRenderedPageBreak/>
              <w:t>第五條</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學生於學習活動之相關研究成果著作權的歸屬，其處理原則如下：</w:t>
            </w:r>
            <w:r w:rsidRPr="00C81F77">
              <w:rPr>
                <w:rFonts w:eastAsia="標楷體"/>
                <w:sz w:val="24"/>
                <w:szCs w:val="24"/>
                <w:u w:val="single"/>
              </w:rPr>
              <w:t xml:space="preserve"> </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一、學生在校期間完成之報告，碩、博士學生所撰寫之論文，如指導教授僅為觀念指導，並未參與內容表達之撰寫，而係由學生自己撰寫報告或論文內容，依著作權法規</w:t>
            </w:r>
            <w:r w:rsidRPr="00C81F77">
              <w:rPr>
                <w:rFonts w:eastAsia="標楷體"/>
                <w:sz w:val="24"/>
                <w:szCs w:val="24"/>
                <w:u w:val="single"/>
              </w:rPr>
              <w:lastRenderedPageBreak/>
              <w:t>定，學生為該報告或論文之著作人，並於論文完成時享有著作權</w:t>
            </w:r>
            <w:r w:rsidRPr="00C81F77">
              <w:rPr>
                <w:rFonts w:eastAsia="標楷體"/>
                <w:sz w:val="24"/>
                <w:szCs w:val="24"/>
                <w:u w:val="single"/>
              </w:rPr>
              <w:t>(</w:t>
            </w:r>
            <w:r w:rsidRPr="00C81F77">
              <w:rPr>
                <w:rFonts w:eastAsia="標楷體"/>
                <w:sz w:val="24"/>
                <w:szCs w:val="24"/>
                <w:u w:val="single"/>
              </w:rPr>
              <w:t>含著作人格權及著作財產權</w:t>
            </w:r>
            <w:r w:rsidRPr="00C81F77">
              <w:rPr>
                <w:rFonts w:eastAsia="標楷體"/>
                <w:sz w:val="24"/>
                <w:szCs w:val="24"/>
                <w:u w:val="single"/>
              </w:rPr>
              <w:t>)</w:t>
            </w:r>
            <w:r w:rsidRPr="00C81F77">
              <w:rPr>
                <w:rFonts w:eastAsia="標楷體"/>
                <w:sz w:val="24"/>
                <w:szCs w:val="24"/>
                <w:u w:val="single"/>
              </w:rPr>
              <w:t>。</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二、學生在校期間完成前款之報告或論文，指導教授不僅為觀念指導並參與內容之表達，而與學生共同完成報告或論文，且各人之創作不能分離者，為共同著作。學生及指導教授為報告或論文之共同著作人，共同享有著作權</w:t>
            </w:r>
            <w:r w:rsidRPr="00C81F77">
              <w:rPr>
                <w:rFonts w:eastAsia="標楷體"/>
                <w:sz w:val="24"/>
                <w:szCs w:val="24"/>
                <w:u w:val="single"/>
              </w:rPr>
              <w:t>(</w:t>
            </w:r>
            <w:r w:rsidRPr="00C81F77">
              <w:rPr>
                <w:rFonts w:eastAsia="標楷體"/>
                <w:sz w:val="24"/>
                <w:szCs w:val="24"/>
                <w:u w:val="single"/>
              </w:rPr>
              <w:t>含著作人格權及著作財產權</w:t>
            </w:r>
            <w:r w:rsidRPr="00C81F77">
              <w:rPr>
                <w:rFonts w:eastAsia="標楷體"/>
                <w:sz w:val="24"/>
                <w:szCs w:val="24"/>
                <w:u w:val="single"/>
              </w:rPr>
              <w:t>)</w:t>
            </w:r>
            <w:r w:rsidRPr="00C81F77">
              <w:rPr>
                <w:rFonts w:eastAsia="標楷體"/>
                <w:sz w:val="24"/>
                <w:szCs w:val="24"/>
                <w:u w:val="single"/>
              </w:rPr>
              <w:t>。其共同著作權之行使，應經學生及指導教授之共同同意後，始得為之。</w:t>
            </w:r>
          </w:p>
          <w:p w:rsidR="00C81F77" w:rsidRPr="00C81F77" w:rsidRDefault="00C81F77" w:rsidP="002E3829">
            <w:pPr>
              <w:rPr>
                <w:rFonts w:eastAsia="標楷體"/>
                <w:sz w:val="24"/>
                <w:szCs w:val="24"/>
              </w:rPr>
            </w:pPr>
            <w:r w:rsidRPr="00C81F77">
              <w:rPr>
                <w:rFonts w:eastAsia="標楷體"/>
                <w:sz w:val="24"/>
                <w:szCs w:val="24"/>
                <w:u w:val="single"/>
              </w:rPr>
              <w:t>三、兼任助理與指導教授間，應事先就相關研究成果著作權之歸屬及事後權利行使方式等事項，達成協議或簽訂契約。</w:t>
            </w:r>
          </w:p>
        </w:tc>
        <w:tc>
          <w:tcPr>
            <w:tcW w:w="1985" w:type="dxa"/>
          </w:tcPr>
          <w:p w:rsidR="00C81F77" w:rsidRPr="00C81F77" w:rsidRDefault="00C81F77" w:rsidP="002E3829">
            <w:pPr>
              <w:rPr>
                <w:rFonts w:eastAsia="標楷體"/>
                <w:sz w:val="24"/>
                <w:szCs w:val="24"/>
              </w:rPr>
            </w:pPr>
            <w:r w:rsidRPr="00C81F77">
              <w:rPr>
                <w:rFonts w:eastAsia="標楷體"/>
                <w:sz w:val="24"/>
                <w:szCs w:val="24"/>
              </w:rPr>
              <w:lastRenderedPageBreak/>
              <w:t>本條刪除。</w:t>
            </w:r>
          </w:p>
        </w:tc>
      </w:tr>
      <w:tr w:rsidR="00C81F77" w:rsidRPr="00C81F77" w:rsidTr="002E3829">
        <w:tc>
          <w:tcPr>
            <w:tcW w:w="3754" w:type="dxa"/>
            <w:hideMark/>
          </w:tcPr>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第六條</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學生於學習活動之相關研究成果的專利權歸屬，依專利法第五條第二項規定，學生自身為發明人、新型創作人、設計人之情形，對其所得之研究成果享有專利申請權，得依同條第一項規定向經濟部智慧財產局申請專利。但學生之指導教授如對論文研究成果之產出有實質貢獻，該指導教授亦為共同發明人。</w:t>
            </w:r>
          </w:p>
          <w:p w:rsidR="00C81F77" w:rsidRPr="00C81F77" w:rsidRDefault="00C81F77" w:rsidP="002E3829">
            <w:pPr>
              <w:rPr>
                <w:rFonts w:eastAsia="標楷體"/>
                <w:sz w:val="24"/>
                <w:szCs w:val="24"/>
              </w:rPr>
            </w:pPr>
            <w:r w:rsidRPr="00C81F77">
              <w:rPr>
                <w:rFonts w:eastAsia="標楷體"/>
                <w:dstrike/>
                <w:sz w:val="24"/>
                <w:szCs w:val="24"/>
              </w:rPr>
              <w:t>學生於學習活動之研究成果為積體電路佈局、營業秘密、電腦軟體、專門技術（</w:t>
            </w:r>
            <w:r w:rsidRPr="00C81F77">
              <w:rPr>
                <w:rFonts w:eastAsia="標楷體"/>
                <w:dstrike/>
                <w:sz w:val="24"/>
                <w:szCs w:val="24"/>
              </w:rPr>
              <w:t>know-how</w:t>
            </w:r>
            <w:r w:rsidRPr="00C81F77">
              <w:rPr>
                <w:rFonts w:eastAsia="標楷體"/>
                <w:dstrike/>
                <w:sz w:val="24"/>
                <w:szCs w:val="24"/>
              </w:rPr>
              <w:t>）及其他技術資料等智慧財產權之創作人或發明人者，除得向政府機關申請登記之權利外，悉依本校相關規定辦理。</w:t>
            </w:r>
          </w:p>
        </w:tc>
        <w:tc>
          <w:tcPr>
            <w:tcW w:w="3754" w:type="dxa"/>
            <w:hideMark/>
          </w:tcPr>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第六條</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學生於學習活動之相關研究成果的專利權歸屬，依專利法第五條第二項規定，學生自身為發明人、新型創作人、設計人之情形，對其所得之研究成果享有專利申請權，得依同條第一項規定向經濟部智慧財產局申請專利。但學生之指導教授如對論文研究成果之產出有實質貢獻，該指導教授亦為共同發明人。</w:t>
            </w:r>
          </w:p>
          <w:p w:rsidR="00C81F77" w:rsidRPr="00C81F77" w:rsidRDefault="00C81F77" w:rsidP="002E3829">
            <w:pPr>
              <w:rPr>
                <w:rFonts w:eastAsia="標楷體"/>
                <w:sz w:val="24"/>
                <w:szCs w:val="24"/>
              </w:rPr>
            </w:pPr>
            <w:r w:rsidRPr="00C81F77">
              <w:rPr>
                <w:rFonts w:eastAsia="標楷體"/>
                <w:sz w:val="24"/>
                <w:szCs w:val="24"/>
                <w:u w:val="single"/>
              </w:rPr>
              <w:t>學生於學習活動之研究成果為積體電路佈局、營業秘密、電腦軟體、專門技術（</w:t>
            </w:r>
            <w:r w:rsidRPr="00C81F77">
              <w:rPr>
                <w:rFonts w:eastAsia="標楷體"/>
                <w:sz w:val="24"/>
                <w:szCs w:val="24"/>
                <w:u w:val="single"/>
              </w:rPr>
              <w:t>know-how</w:t>
            </w:r>
            <w:r w:rsidRPr="00C81F77">
              <w:rPr>
                <w:rFonts w:eastAsia="標楷體"/>
                <w:sz w:val="24"/>
                <w:szCs w:val="24"/>
                <w:u w:val="single"/>
              </w:rPr>
              <w:t>）及其他技術資料等智慧財產權之創作人或發明人者，除得向政府機關申請登記之權利外，悉依本校相關規定辦理。</w:t>
            </w:r>
          </w:p>
        </w:tc>
        <w:tc>
          <w:tcPr>
            <w:tcW w:w="1985" w:type="dxa"/>
          </w:tcPr>
          <w:p w:rsidR="00C81F77" w:rsidRPr="00C81F77" w:rsidRDefault="00C81F77" w:rsidP="002E3829">
            <w:pPr>
              <w:rPr>
                <w:rFonts w:eastAsia="標楷體"/>
                <w:sz w:val="24"/>
                <w:szCs w:val="24"/>
              </w:rPr>
            </w:pPr>
            <w:r w:rsidRPr="00C81F77">
              <w:rPr>
                <w:rFonts w:eastAsia="標楷體"/>
                <w:sz w:val="24"/>
                <w:szCs w:val="24"/>
              </w:rPr>
              <w:t>本條刪除。</w:t>
            </w:r>
          </w:p>
        </w:tc>
      </w:tr>
      <w:tr w:rsidR="00C81F77" w:rsidRPr="00C81F77" w:rsidTr="002E3829">
        <w:tc>
          <w:tcPr>
            <w:tcW w:w="3754"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w:t>
            </w:r>
            <w:r w:rsidRPr="00C81F77">
              <w:rPr>
                <w:rFonts w:eastAsia="標楷體"/>
                <w:dstrike/>
                <w:sz w:val="24"/>
                <w:szCs w:val="24"/>
              </w:rPr>
              <w:t>七</w:t>
            </w:r>
            <w:r w:rsidRPr="00C81F77">
              <w:rPr>
                <w:rFonts w:eastAsia="標楷體"/>
                <w:b/>
                <w:sz w:val="24"/>
                <w:szCs w:val="24"/>
                <w:u w:val="single"/>
              </w:rPr>
              <w:t>三</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dstrike/>
                <w:sz w:val="24"/>
                <w:szCs w:val="24"/>
              </w:rPr>
              <w:t>勞動型</w:t>
            </w:r>
            <w:r w:rsidRPr="00C81F77">
              <w:rPr>
                <w:rFonts w:eastAsia="標楷體"/>
                <w:b/>
                <w:sz w:val="24"/>
                <w:szCs w:val="24"/>
                <w:u w:val="single"/>
              </w:rPr>
              <w:t>學生</w:t>
            </w:r>
            <w:r w:rsidRPr="00C81F77">
              <w:rPr>
                <w:rFonts w:eastAsia="標楷體"/>
                <w:sz w:val="24"/>
                <w:szCs w:val="24"/>
              </w:rPr>
              <w:t>兼任助理，係指學生與學校間存有提供勞務獲取報酬之工作事實，且具從屬關係者，均屬僱傭關係，依勞動基準法及其他相</w:t>
            </w:r>
            <w:r w:rsidRPr="00C81F77">
              <w:rPr>
                <w:rFonts w:eastAsia="標楷體"/>
                <w:sz w:val="24"/>
                <w:szCs w:val="24"/>
              </w:rPr>
              <w:lastRenderedPageBreak/>
              <w:t>關法規辦理之。雙方如屬承攬關係，另依民法或其他相關法令辦理之。</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w:t>
            </w:r>
          </w:p>
        </w:tc>
        <w:tc>
          <w:tcPr>
            <w:tcW w:w="3754" w:type="dxa"/>
            <w:hideMark/>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lastRenderedPageBreak/>
              <w:t>第</w:t>
            </w:r>
            <w:r w:rsidRPr="00C81F77">
              <w:rPr>
                <w:rFonts w:eastAsia="標楷體"/>
                <w:sz w:val="24"/>
                <w:szCs w:val="24"/>
                <w:u w:val="single"/>
              </w:rPr>
              <w:t>七</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u w:val="single"/>
              </w:rPr>
              <w:t>勞動型</w:t>
            </w:r>
            <w:r w:rsidRPr="00C81F77">
              <w:rPr>
                <w:rFonts w:eastAsia="標楷體"/>
                <w:sz w:val="24"/>
                <w:szCs w:val="24"/>
              </w:rPr>
              <w:t>兼任助理，係指學生與學校間存有提供勞務獲取報酬之工作事實，且具從屬關係者，均屬僱傭關係，依勞動基準法及其他相關法</w:t>
            </w:r>
            <w:r w:rsidRPr="00C81F77">
              <w:rPr>
                <w:rFonts w:eastAsia="標楷體"/>
                <w:sz w:val="24"/>
                <w:szCs w:val="24"/>
              </w:rPr>
              <w:lastRenderedPageBreak/>
              <w:t>規辦理之。雙方如屬承攬關係，另依民法或其他相關法令辦理之。</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w:t>
            </w:r>
          </w:p>
        </w:tc>
        <w:tc>
          <w:tcPr>
            <w:tcW w:w="1985" w:type="dxa"/>
            <w:hideMark/>
          </w:tcPr>
          <w:p w:rsidR="00C81F77" w:rsidRPr="00C81F77" w:rsidRDefault="00C81F77" w:rsidP="002E3829">
            <w:pPr>
              <w:rPr>
                <w:rFonts w:eastAsia="標楷體"/>
                <w:sz w:val="24"/>
                <w:szCs w:val="24"/>
              </w:rPr>
            </w:pPr>
            <w:r w:rsidRPr="00C81F77">
              <w:rPr>
                <w:rFonts w:eastAsia="標楷體" w:hint="eastAsia"/>
                <w:sz w:val="24"/>
                <w:szCs w:val="24"/>
              </w:rPr>
              <w:lastRenderedPageBreak/>
              <w:t>條次變更</w:t>
            </w:r>
            <w:r w:rsidRPr="00C81F77">
              <w:rPr>
                <w:rFonts w:eastAsia="標楷體"/>
                <w:sz w:val="24"/>
                <w:szCs w:val="24"/>
              </w:rPr>
              <w:t>。</w:t>
            </w:r>
          </w:p>
        </w:tc>
      </w:tr>
      <w:tr w:rsidR="00C81F77" w:rsidRPr="00C81F77" w:rsidTr="002E3829">
        <w:tc>
          <w:tcPr>
            <w:tcW w:w="3754" w:type="dxa"/>
          </w:tcPr>
          <w:p w:rsidR="00C81F77" w:rsidRPr="00C81F77" w:rsidRDefault="00C81F77" w:rsidP="002E3829">
            <w:pPr>
              <w:rPr>
                <w:rFonts w:eastAsia="標楷體"/>
                <w:sz w:val="24"/>
                <w:szCs w:val="24"/>
              </w:rPr>
            </w:pPr>
            <w:r w:rsidRPr="00C81F77">
              <w:rPr>
                <w:rFonts w:eastAsia="標楷體"/>
                <w:sz w:val="24"/>
                <w:szCs w:val="24"/>
              </w:rPr>
              <w:t>第</w:t>
            </w:r>
            <w:r w:rsidRPr="00C81F77">
              <w:rPr>
                <w:rFonts w:eastAsia="標楷體"/>
                <w:dstrike/>
                <w:sz w:val="24"/>
                <w:szCs w:val="24"/>
              </w:rPr>
              <w:t>八</w:t>
            </w:r>
            <w:r w:rsidRPr="00C81F77">
              <w:rPr>
                <w:rFonts w:eastAsia="標楷體"/>
                <w:b/>
                <w:sz w:val="24"/>
                <w:szCs w:val="24"/>
                <w:u w:val="single"/>
              </w:rPr>
              <w:t>四</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本校於僱用學生擔任兼任助理時，具僱傭關係者，依下列原則辦理：</w:t>
            </w:r>
            <w:r w:rsidRPr="00C81F77">
              <w:rPr>
                <w:rFonts w:eastAsia="標楷體"/>
                <w:sz w:val="24"/>
                <w:szCs w:val="24"/>
              </w:rPr>
              <w:t xml:space="preserve"> </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一、與學生訂定勞動契約時，應明訂任用條件、工作場所、工作時間、工作時數、定期或不定期之工作期間、工作內容、工資、工作準則、終止勞動契約及其他相關權利義務。</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二、依勞工保險條例、全民健康保險法及勞工退休金條例等規定，辦理勞工保險、全民健康保險及提繳勞工退休金等事項。</w:t>
            </w:r>
          </w:p>
          <w:p w:rsidR="00C81F77" w:rsidRPr="00C81F77" w:rsidRDefault="00C81F77" w:rsidP="002E3829">
            <w:pPr>
              <w:rPr>
                <w:rFonts w:eastAsia="標楷體"/>
                <w:sz w:val="24"/>
                <w:szCs w:val="24"/>
              </w:rPr>
            </w:pPr>
            <w:r w:rsidRPr="00C81F77">
              <w:rPr>
                <w:rFonts w:eastAsia="標楷體"/>
                <w:sz w:val="24"/>
                <w:szCs w:val="24"/>
              </w:rPr>
              <w:t>三、督導所屬教學單位及教師，依契約保障學生之勞動權益。</w:t>
            </w:r>
          </w:p>
        </w:tc>
        <w:tc>
          <w:tcPr>
            <w:tcW w:w="3754" w:type="dxa"/>
            <w:hideMark/>
          </w:tcPr>
          <w:p w:rsidR="00C81F77" w:rsidRPr="00C81F77" w:rsidRDefault="00C81F77" w:rsidP="002E3829">
            <w:pPr>
              <w:rPr>
                <w:rFonts w:eastAsia="標楷體"/>
                <w:sz w:val="24"/>
                <w:szCs w:val="24"/>
              </w:rPr>
            </w:pPr>
            <w:r w:rsidRPr="00C81F77">
              <w:rPr>
                <w:rFonts w:eastAsia="標楷體"/>
                <w:sz w:val="24"/>
                <w:szCs w:val="24"/>
              </w:rPr>
              <w:t>第</w:t>
            </w:r>
            <w:r w:rsidRPr="00C81F77">
              <w:rPr>
                <w:rFonts w:eastAsia="標楷體"/>
                <w:sz w:val="24"/>
                <w:szCs w:val="24"/>
                <w:u w:val="single"/>
              </w:rPr>
              <w:t>八</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本校於僱用學生擔任兼任助理時，具僱傭關係者，依下列原則辦理：</w:t>
            </w:r>
            <w:r w:rsidRPr="00C81F77">
              <w:rPr>
                <w:rFonts w:eastAsia="標楷體"/>
                <w:sz w:val="24"/>
                <w:szCs w:val="24"/>
              </w:rPr>
              <w:t xml:space="preserve"> </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一、與學生訂定勞動契約時，應明訂任用條件、工作場所、工作時間、工作時數、定期或不定期之工作期間、工作內容、工資、工作準則、終止勞動契約及其他相關權利義務。</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二、依勞工保險條例、全民健康保險法及勞工退休金條例等規定，辦理勞工保險、全民健康保險及提繳勞工退休金等事項。</w:t>
            </w:r>
          </w:p>
          <w:p w:rsidR="00C81F77" w:rsidRPr="00C81F77" w:rsidRDefault="00C81F77" w:rsidP="002E3829">
            <w:pPr>
              <w:rPr>
                <w:rFonts w:eastAsia="標楷體"/>
                <w:sz w:val="24"/>
                <w:szCs w:val="24"/>
              </w:rPr>
            </w:pPr>
            <w:r w:rsidRPr="00C81F77">
              <w:rPr>
                <w:rFonts w:eastAsia="標楷體"/>
                <w:sz w:val="24"/>
                <w:szCs w:val="24"/>
              </w:rPr>
              <w:t>三、督導所屬教學單位及教師，依契約保障學生之勞動權益。</w:t>
            </w:r>
          </w:p>
        </w:tc>
        <w:tc>
          <w:tcPr>
            <w:tcW w:w="1985" w:type="dxa"/>
            <w:hideMark/>
          </w:tcPr>
          <w:p w:rsidR="00C81F77" w:rsidRPr="00C81F77" w:rsidRDefault="00C81F77" w:rsidP="002E3829">
            <w:pPr>
              <w:rPr>
                <w:rFonts w:eastAsia="標楷體"/>
                <w:sz w:val="24"/>
                <w:szCs w:val="24"/>
              </w:rPr>
            </w:pPr>
            <w:r w:rsidRPr="00C81F77">
              <w:rPr>
                <w:rFonts w:eastAsia="標楷體" w:hint="eastAsia"/>
                <w:sz w:val="24"/>
                <w:szCs w:val="24"/>
              </w:rPr>
              <w:t>條次變更</w:t>
            </w:r>
            <w:r w:rsidRPr="00C81F77">
              <w:rPr>
                <w:rFonts w:eastAsia="標楷體"/>
                <w:sz w:val="24"/>
                <w:szCs w:val="24"/>
              </w:rPr>
              <w:t>。</w:t>
            </w:r>
          </w:p>
        </w:tc>
      </w:tr>
      <w:tr w:rsidR="00C81F77" w:rsidRPr="00C81F77" w:rsidTr="002E3829">
        <w:tc>
          <w:tcPr>
            <w:tcW w:w="3754" w:type="dxa"/>
          </w:tcPr>
          <w:p w:rsidR="00C81F77" w:rsidRPr="00C81F77" w:rsidRDefault="00C81F77" w:rsidP="002E3829">
            <w:pPr>
              <w:pStyle w:val="Default"/>
              <w:rPr>
                <w:rFonts w:ascii="Times New Roman" w:eastAsia="標楷體" w:cs="Times New Roman"/>
                <w:color w:val="auto"/>
                <w:kern w:val="2"/>
                <w:sz w:val="24"/>
              </w:rPr>
            </w:pPr>
            <w:r w:rsidRPr="00C81F77">
              <w:rPr>
                <w:rFonts w:ascii="Times New Roman" w:eastAsia="標楷體" w:cs="Times New Roman"/>
                <w:color w:val="auto"/>
                <w:sz w:val="24"/>
              </w:rPr>
              <w:t>第</w:t>
            </w:r>
            <w:r w:rsidRPr="00C81F77">
              <w:rPr>
                <w:rFonts w:ascii="Times New Roman" w:eastAsia="標楷體" w:cs="Times New Roman"/>
                <w:dstrike/>
                <w:color w:val="auto"/>
                <w:sz w:val="24"/>
              </w:rPr>
              <w:t>九</w:t>
            </w:r>
            <w:r w:rsidRPr="00C81F77">
              <w:rPr>
                <w:rFonts w:ascii="Times New Roman" w:eastAsia="標楷體" w:cs="Times New Roman"/>
                <w:b/>
                <w:color w:val="auto"/>
                <w:sz w:val="24"/>
                <w:u w:val="single"/>
              </w:rPr>
              <w:t>五</w:t>
            </w:r>
            <w:r w:rsidRPr="00C81F77">
              <w:rPr>
                <w:rFonts w:ascii="Times New Roman" w:eastAsia="標楷體" w:cs="Times New Roman"/>
                <w:color w:val="auto"/>
                <w:sz w:val="24"/>
              </w:rPr>
              <w:t>條</w:t>
            </w:r>
          </w:p>
          <w:p w:rsidR="00C81F77" w:rsidRPr="00C81F77" w:rsidRDefault="00C81F77" w:rsidP="002E3829">
            <w:pPr>
              <w:pStyle w:val="Default"/>
              <w:rPr>
                <w:rFonts w:ascii="Times New Roman" w:eastAsia="標楷體" w:cs="Times New Roman"/>
                <w:color w:val="auto"/>
                <w:kern w:val="2"/>
                <w:sz w:val="24"/>
              </w:rPr>
            </w:pPr>
            <w:r w:rsidRPr="00C81F77">
              <w:rPr>
                <w:rFonts w:ascii="Times New Roman" w:eastAsia="標楷體" w:cs="Times New Roman"/>
                <w:color w:val="auto"/>
                <w:sz w:val="24"/>
              </w:rPr>
              <w:t>學生協助或參與教師執行研究計畫所產出相關研究成果之著作權歸屬，依著作權法第十一條規定，受僱學生為著作人享有著作人格權，僱用學校為雇用人享有著作財產權。</w:t>
            </w:r>
          </w:p>
          <w:p w:rsidR="00C81F77" w:rsidRPr="00C81F77" w:rsidRDefault="00C81F77" w:rsidP="002E3829">
            <w:pPr>
              <w:pStyle w:val="Default"/>
              <w:rPr>
                <w:rFonts w:ascii="Times New Roman" w:eastAsia="標楷體" w:cs="Times New Roman"/>
                <w:color w:val="auto"/>
                <w:kern w:val="2"/>
                <w:sz w:val="24"/>
              </w:rPr>
            </w:pPr>
            <w:r w:rsidRPr="00C81F77">
              <w:rPr>
                <w:rFonts w:ascii="Times New Roman" w:eastAsia="標楷體" w:cs="Times New Roman"/>
                <w:color w:val="auto"/>
                <w:sz w:val="24"/>
              </w:rPr>
              <w:t>前項情形之僱用學校，享有著作權法第二十二條至第二十九條之重製、改作、公開播送及公開傳輸等專有權利。</w:t>
            </w:r>
          </w:p>
          <w:p w:rsidR="00C81F77" w:rsidRPr="00C81F77" w:rsidRDefault="00C81F77" w:rsidP="002E3829">
            <w:pPr>
              <w:rPr>
                <w:rFonts w:eastAsia="標楷體"/>
                <w:sz w:val="24"/>
                <w:szCs w:val="24"/>
              </w:rPr>
            </w:pPr>
            <w:r w:rsidRPr="00C81F77">
              <w:rPr>
                <w:rFonts w:eastAsia="標楷體"/>
                <w:sz w:val="24"/>
                <w:szCs w:val="24"/>
              </w:rPr>
              <w:t>僱用學校行使著作財產權時，應注意避免</w:t>
            </w:r>
            <w:r w:rsidRPr="00C81F77">
              <w:rPr>
                <w:rFonts w:eastAsia="標楷體"/>
                <w:b/>
                <w:sz w:val="24"/>
                <w:szCs w:val="24"/>
                <w:u w:val="single"/>
              </w:rPr>
              <w:t>損</w:t>
            </w:r>
            <w:r w:rsidRPr="00C81F77">
              <w:rPr>
                <w:rFonts w:eastAsia="標楷體"/>
                <w:sz w:val="24"/>
                <w:szCs w:val="24"/>
              </w:rPr>
              <w:t>害受僱學生之著作人格權，或於事前依契約約定受僱學生對僱用學校不行使著作人格權。</w:t>
            </w:r>
          </w:p>
        </w:tc>
        <w:tc>
          <w:tcPr>
            <w:tcW w:w="3754" w:type="dxa"/>
            <w:hideMark/>
          </w:tcPr>
          <w:p w:rsidR="00C81F77" w:rsidRPr="00C81F77" w:rsidRDefault="00C81F77" w:rsidP="002E3829">
            <w:pPr>
              <w:pStyle w:val="Default"/>
              <w:rPr>
                <w:rFonts w:ascii="Times New Roman" w:eastAsia="標楷體" w:cs="Times New Roman"/>
                <w:color w:val="auto"/>
                <w:kern w:val="2"/>
                <w:sz w:val="24"/>
              </w:rPr>
            </w:pPr>
            <w:r w:rsidRPr="00C81F77">
              <w:rPr>
                <w:rFonts w:ascii="Times New Roman" w:eastAsia="標楷體" w:cs="Times New Roman"/>
                <w:color w:val="auto"/>
                <w:sz w:val="24"/>
              </w:rPr>
              <w:t>第</w:t>
            </w:r>
            <w:r w:rsidRPr="00C81F77">
              <w:rPr>
                <w:rFonts w:ascii="Times New Roman" w:eastAsia="標楷體" w:cs="Times New Roman"/>
                <w:color w:val="auto"/>
                <w:sz w:val="24"/>
                <w:u w:val="single"/>
              </w:rPr>
              <w:t>九</w:t>
            </w:r>
            <w:r w:rsidRPr="00C81F77">
              <w:rPr>
                <w:rFonts w:ascii="Times New Roman" w:eastAsia="標楷體" w:cs="Times New Roman"/>
                <w:color w:val="auto"/>
                <w:sz w:val="24"/>
              </w:rPr>
              <w:t>條</w:t>
            </w:r>
          </w:p>
          <w:p w:rsidR="00C81F77" w:rsidRPr="00C81F77" w:rsidRDefault="00C81F77" w:rsidP="002E3829">
            <w:pPr>
              <w:pStyle w:val="Default"/>
              <w:rPr>
                <w:rFonts w:ascii="Times New Roman" w:eastAsia="標楷體" w:cs="Times New Roman"/>
                <w:color w:val="auto"/>
                <w:kern w:val="2"/>
                <w:sz w:val="24"/>
              </w:rPr>
            </w:pPr>
            <w:r w:rsidRPr="00C81F77">
              <w:rPr>
                <w:rFonts w:ascii="Times New Roman" w:eastAsia="標楷體" w:cs="Times New Roman"/>
                <w:color w:val="auto"/>
                <w:sz w:val="24"/>
              </w:rPr>
              <w:t>學生協助或參與教師執行研究計畫所產出相關研究成果之著作權歸屬，依著作權法第十一條規定，受僱學生為著作人享有著作人格權，僱用學校為雇用人享有著作財產權。</w:t>
            </w:r>
          </w:p>
          <w:p w:rsidR="00C81F77" w:rsidRPr="00C81F77" w:rsidRDefault="00C81F77" w:rsidP="002E3829">
            <w:pPr>
              <w:pStyle w:val="Default"/>
              <w:rPr>
                <w:rFonts w:ascii="Times New Roman" w:eastAsia="標楷體" w:cs="Times New Roman"/>
                <w:color w:val="auto"/>
                <w:kern w:val="2"/>
                <w:sz w:val="24"/>
              </w:rPr>
            </w:pPr>
            <w:r w:rsidRPr="00C81F77">
              <w:rPr>
                <w:rFonts w:ascii="Times New Roman" w:eastAsia="標楷體" w:cs="Times New Roman"/>
                <w:color w:val="auto"/>
                <w:sz w:val="24"/>
              </w:rPr>
              <w:t>前項情形之僱用學校，享有著作權法第二十二條至第二十九條之重製、改作、公開播送及公開傳輸等專有權利。</w:t>
            </w:r>
          </w:p>
          <w:p w:rsidR="00C81F77" w:rsidRPr="00C81F77" w:rsidRDefault="00C81F77" w:rsidP="002E3829">
            <w:pPr>
              <w:rPr>
                <w:rFonts w:eastAsia="標楷體"/>
                <w:sz w:val="24"/>
                <w:szCs w:val="24"/>
              </w:rPr>
            </w:pPr>
            <w:r w:rsidRPr="00C81F77">
              <w:rPr>
                <w:rFonts w:eastAsia="標楷體"/>
                <w:sz w:val="24"/>
                <w:szCs w:val="24"/>
              </w:rPr>
              <w:t>僱用學校行使著作財產權時，應注意避免害受僱學生之著作人格權，或於事前依契約約定受僱學生對僱用學校不行使著作人格權。</w:t>
            </w:r>
          </w:p>
        </w:tc>
        <w:tc>
          <w:tcPr>
            <w:tcW w:w="1985" w:type="dxa"/>
            <w:hideMark/>
          </w:tcPr>
          <w:p w:rsidR="00C81F77" w:rsidRPr="00C81F77" w:rsidRDefault="00C81F77" w:rsidP="002E3829">
            <w:pPr>
              <w:rPr>
                <w:rFonts w:eastAsia="標楷體"/>
                <w:sz w:val="24"/>
                <w:szCs w:val="24"/>
              </w:rPr>
            </w:pPr>
            <w:r w:rsidRPr="00C81F77">
              <w:rPr>
                <w:rFonts w:eastAsia="標楷體" w:hint="eastAsia"/>
                <w:sz w:val="24"/>
                <w:szCs w:val="24"/>
              </w:rPr>
              <w:t>條次變更</w:t>
            </w:r>
            <w:r w:rsidRPr="00C81F77">
              <w:rPr>
                <w:rFonts w:eastAsia="標楷體"/>
                <w:sz w:val="24"/>
                <w:szCs w:val="24"/>
              </w:rPr>
              <w:t>。</w:t>
            </w:r>
          </w:p>
        </w:tc>
      </w:tr>
      <w:tr w:rsidR="00C81F77" w:rsidRPr="00C81F77" w:rsidTr="002E3829">
        <w:tc>
          <w:tcPr>
            <w:tcW w:w="3754"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w:t>
            </w:r>
            <w:r w:rsidRPr="00C81F77">
              <w:rPr>
                <w:rFonts w:eastAsia="標楷體"/>
                <w:dstrike/>
                <w:sz w:val="24"/>
                <w:szCs w:val="24"/>
              </w:rPr>
              <w:t>十</w:t>
            </w:r>
            <w:r w:rsidRPr="00C81F77">
              <w:rPr>
                <w:rFonts w:eastAsia="標楷體"/>
                <w:b/>
                <w:sz w:val="24"/>
                <w:szCs w:val="24"/>
                <w:u w:val="single"/>
              </w:rPr>
              <w:t>六</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學生協助或參與教師執行研究計畫所產出相關研究成果之專利權歸屬，得由雙方合意以契約定之；未約定者，依專利法第七條第一項</w:t>
            </w:r>
            <w:r w:rsidRPr="00C81F77">
              <w:rPr>
                <w:rFonts w:eastAsia="標楷體"/>
                <w:sz w:val="24"/>
                <w:szCs w:val="24"/>
              </w:rPr>
              <w:lastRenderedPageBreak/>
              <w:t>規定，研究成果之專利權歸屬於僱用學校。</w:t>
            </w:r>
          </w:p>
          <w:p w:rsidR="00C81F77" w:rsidRPr="00C81F77" w:rsidRDefault="00C81F77" w:rsidP="002E3829">
            <w:pPr>
              <w:rPr>
                <w:rFonts w:eastAsia="標楷體"/>
                <w:sz w:val="24"/>
                <w:szCs w:val="24"/>
              </w:rPr>
            </w:pPr>
            <w:r w:rsidRPr="00C81F77">
              <w:rPr>
                <w:rFonts w:eastAsia="標楷體"/>
                <w:sz w:val="24"/>
                <w:szCs w:val="24"/>
              </w:rPr>
              <w:t>學生協助或參與教師執行研究計畫之研究成果為積體電路佈局、營業秘密、電腦軟體、專門技術（</w:t>
            </w:r>
            <w:r w:rsidRPr="00C81F77">
              <w:rPr>
                <w:rFonts w:eastAsia="標楷體"/>
                <w:sz w:val="24"/>
                <w:szCs w:val="24"/>
              </w:rPr>
              <w:t>know-how</w:t>
            </w:r>
            <w:r w:rsidRPr="00C81F77">
              <w:rPr>
                <w:rFonts w:eastAsia="標楷體"/>
                <w:sz w:val="24"/>
                <w:szCs w:val="24"/>
              </w:rPr>
              <w:t>）及其他技術資料等智慧財產權之創作人或發明人者，悉依本校相關規定辦理。</w:t>
            </w:r>
          </w:p>
        </w:tc>
        <w:tc>
          <w:tcPr>
            <w:tcW w:w="3754" w:type="dxa"/>
            <w:hideMark/>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lastRenderedPageBreak/>
              <w:t>第</w:t>
            </w:r>
            <w:r w:rsidRPr="00C81F77">
              <w:rPr>
                <w:rFonts w:eastAsia="標楷體"/>
                <w:sz w:val="24"/>
                <w:szCs w:val="24"/>
                <w:u w:val="single"/>
              </w:rPr>
              <w:t>十</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學生協助或參與教師執行研究計畫所產出相關研究成果之專利權歸屬，得由雙方合意以契約定之；未約定者，依專利法第七條第一項</w:t>
            </w:r>
            <w:r w:rsidRPr="00C81F77">
              <w:rPr>
                <w:rFonts w:eastAsia="標楷體"/>
                <w:sz w:val="24"/>
                <w:szCs w:val="24"/>
              </w:rPr>
              <w:lastRenderedPageBreak/>
              <w:t>規定，研究成果之專利權歸屬於僱用學校。</w:t>
            </w:r>
          </w:p>
          <w:p w:rsidR="00C81F77" w:rsidRPr="00C81F77" w:rsidRDefault="00C81F77" w:rsidP="002E3829">
            <w:pPr>
              <w:rPr>
                <w:rFonts w:eastAsia="標楷體"/>
                <w:sz w:val="24"/>
                <w:szCs w:val="24"/>
              </w:rPr>
            </w:pPr>
            <w:r w:rsidRPr="00C81F77">
              <w:rPr>
                <w:rFonts w:eastAsia="標楷體"/>
                <w:sz w:val="24"/>
                <w:szCs w:val="24"/>
              </w:rPr>
              <w:t>學生協助或參與教師執行研究計畫之研究成果為積體電路佈局、營業秘密、電腦軟體、專門技術（</w:t>
            </w:r>
            <w:r w:rsidRPr="00C81F77">
              <w:rPr>
                <w:rFonts w:eastAsia="標楷體"/>
                <w:sz w:val="24"/>
                <w:szCs w:val="24"/>
              </w:rPr>
              <w:t>know-how</w:t>
            </w:r>
            <w:r w:rsidRPr="00C81F77">
              <w:rPr>
                <w:rFonts w:eastAsia="標楷體"/>
                <w:sz w:val="24"/>
                <w:szCs w:val="24"/>
              </w:rPr>
              <w:t>）及其他技術資料等智慧財產權之創作人或發明人者，悉依本校相關規定辦理。</w:t>
            </w:r>
          </w:p>
        </w:tc>
        <w:tc>
          <w:tcPr>
            <w:tcW w:w="1985" w:type="dxa"/>
            <w:hideMark/>
          </w:tcPr>
          <w:p w:rsidR="00C81F77" w:rsidRPr="00C81F77" w:rsidRDefault="00C81F77" w:rsidP="002E3829">
            <w:pPr>
              <w:rPr>
                <w:rFonts w:eastAsia="標楷體"/>
                <w:sz w:val="24"/>
                <w:szCs w:val="24"/>
              </w:rPr>
            </w:pPr>
            <w:r w:rsidRPr="00C81F77">
              <w:rPr>
                <w:rFonts w:eastAsia="標楷體" w:hint="eastAsia"/>
                <w:sz w:val="24"/>
                <w:szCs w:val="24"/>
              </w:rPr>
              <w:lastRenderedPageBreak/>
              <w:t>條次變更</w:t>
            </w:r>
            <w:r w:rsidRPr="00C81F77">
              <w:rPr>
                <w:rFonts w:eastAsia="標楷體"/>
                <w:sz w:val="24"/>
                <w:szCs w:val="24"/>
              </w:rPr>
              <w:t>。</w:t>
            </w:r>
          </w:p>
        </w:tc>
      </w:tr>
      <w:tr w:rsidR="00C81F77" w:rsidRPr="00C81F77" w:rsidTr="002E3829">
        <w:tc>
          <w:tcPr>
            <w:tcW w:w="3754" w:type="dxa"/>
            <w:hideMark/>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w:t>
            </w:r>
            <w:r w:rsidRPr="00C81F77">
              <w:rPr>
                <w:rFonts w:eastAsia="標楷體"/>
                <w:dstrike/>
                <w:sz w:val="24"/>
                <w:szCs w:val="24"/>
              </w:rPr>
              <w:t>十一</w:t>
            </w:r>
            <w:r w:rsidRPr="00C81F77">
              <w:rPr>
                <w:rFonts w:eastAsia="標楷體"/>
                <w:b/>
                <w:sz w:val="24"/>
                <w:szCs w:val="24"/>
                <w:u w:val="single"/>
              </w:rPr>
              <w:t>七</w:t>
            </w:r>
            <w:r w:rsidRPr="00C81F77">
              <w:rPr>
                <w:rFonts w:eastAsia="標楷體"/>
                <w:sz w:val="24"/>
                <w:szCs w:val="24"/>
              </w:rPr>
              <w:t>條</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學生兼任助理而受領獎助學金者，悉依本校相關法規辦理之。</w:t>
            </w:r>
            <w:r w:rsidRPr="00C81F77">
              <w:rPr>
                <w:rFonts w:eastAsia="標楷體"/>
                <w:dstrike/>
                <w:sz w:val="24"/>
                <w:szCs w:val="24"/>
              </w:rPr>
              <w:t xml:space="preserve"> </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學生兼任助理而獲有研究或實習津貼或補助者，悉依本校相關法規或依契約約定辦理之。</w:t>
            </w:r>
          </w:p>
          <w:p w:rsidR="00C81F77" w:rsidRPr="00C81F77" w:rsidRDefault="00C81F77" w:rsidP="002E3829">
            <w:pPr>
              <w:rPr>
                <w:rFonts w:eastAsia="標楷體"/>
                <w:sz w:val="24"/>
                <w:szCs w:val="24"/>
              </w:rPr>
            </w:pPr>
            <w:r w:rsidRPr="00C81F77">
              <w:rPr>
                <w:rFonts w:eastAsia="標楷體"/>
                <w:sz w:val="24"/>
                <w:szCs w:val="24"/>
              </w:rPr>
              <w:t>學生兼任助理而支付勞務報酬者，悉依本校相關法規辦理之。</w:t>
            </w:r>
          </w:p>
        </w:tc>
        <w:tc>
          <w:tcPr>
            <w:tcW w:w="3754" w:type="dxa"/>
            <w:hideMark/>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w:t>
            </w:r>
            <w:r w:rsidRPr="00C81F77">
              <w:rPr>
                <w:rFonts w:eastAsia="標楷體"/>
                <w:sz w:val="24"/>
                <w:szCs w:val="24"/>
                <w:u w:val="single"/>
              </w:rPr>
              <w:t>十一</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學生兼任助理而受領獎助學金者，悉依本校相關法規辦理之。</w:t>
            </w:r>
            <w:r w:rsidRPr="00C81F77">
              <w:rPr>
                <w:rFonts w:eastAsia="標楷體"/>
                <w:sz w:val="24"/>
                <w:szCs w:val="24"/>
                <w:u w:val="single"/>
              </w:rPr>
              <w:t xml:space="preserve"> </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學生兼任助理而獲有研究或實習津貼或補助者，悉依本校相關法規或依契約約定辦理之。</w:t>
            </w:r>
          </w:p>
          <w:p w:rsidR="00C81F77" w:rsidRPr="00C81F77" w:rsidRDefault="00C81F77" w:rsidP="002E3829">
            <w:pPr>
              <w:rPr>
                <w:rFonts w:eastAsia="標楷體"/>
                <w:sz w:val="24"/>
                <w:szCs w:val="24"/>
              </w:rPr>
            </w:pPr>
            <w:r w:rsidRPr="00C81F77">
              <w:rPr>
                <w:rFonts w:eastAsia="標楷體"/>
                <w:sz w:val="24"/>
                <w:szCs w:val="24"/>
              </w:rPr>
              <w:t>學生兼任助理而支付勞務報酬者，悉依本校相關法規辦理之。</w:t>
            </w:r>
          </w:p>
        </w:tc>
        <w:tc>
          <w:tcPr>
            <w:tcW w:w="1985" w:type="dxa"/>
            <w:hideMark/>
          </w:tcPr>
          <w:p w:rsidR="00C81F77" w:rsidRPr="00C81F77" w:rsidRDefault="00C81F77" w:rsidP="002E3829">
            <w:pPr>
              <w:rPr>
                <w:rFonts w:eastAsia="標楷體"/>
                <w:sz w:val="24"/>
                <w:szCs w:val="24"/>
              </w:rPr>
            </w:pPr>
            <w:r w:rsidRPr="00C81F77">
              <w:rPr>
                <w:rFonts w:eastAsia="標楷體" w:hint="eastAsia"/>
                <w:sz w:val="24"/>
                <w:szCs w:val="24"/>
              </w:rPr>
              <w:t>1.</w:t>
            </w:r>
            <w:r w:rsidRPr="00C81F77">
              <w:rPr>
                <w:rFonts w:eastAsia="標楷體" w:hint="eastAsia"/>
                <w:sz w:val="24"/>
                <w:szCs w:val="24"/>
              </w:rPr>
              <w:t>條次變更</w:t>
            </w:r>
            <w:r w:rsidRPr="00C81F77">
              <w:rPr>
                <w:rFonts w:eastAsia="標楷體"/>
                <w:sz w:val="24"/>
                <w:szCs w:val="24"/>
              </w:rPr>
              <w:t>。</w:t>
            </w:r>
          </w:p>
          <w:p w:rsidR="00C81F77" w:rsidRPr="00C81F77" w:rsidRDefault="00C81F77" w:rsidP="002E3829">
            <w:pPr>
              <w:rPr>
                <w:rFonts w:eastAsia="標楷體"/>
                <w:sz w:val="24"/>
                <w:szCs w:val="24"/>
              </w:rPr>
            </w:pPr>
            <w:r w:rsidRPr="00C81F77">
              <w:rPr>
                <w:rFonts w:eastAsia="標楷體" w:hint="eastAsia"/>
                <w:sz w:val="24"/>
                <w:szCs w:val="24"/>
              </w:rPr>
              <w:t>2.</w:t>
            </w:r>
            <w:r w:rsidRPr="00C81F77">
              <w:rPr>
                <w:rFonts w:eastAsia="標楷體"/>
                <w:sz w:val="24"/>
                <w:szCs w:val="24"/>
              </w:rPr>
              <w:t>刪除第</w:t>
            </w:r>
            <w:r w:rsidRPr="00C81F77">
              <w:rPr>
                <w:rFonts w:eastAsia="標楷體" w:hint="eastAsia"/>
                <w:sz w:val="24"/>
                <w:szCs w:val="24"/>
              </w:rPr>
              <w:t>1</w:t>
            </w:r>
            <w:r w:rsidRPr="00C81F77">
              <w:rPr>
                <w:rFonts w:eastAsia="標楷體"/>
                <w:sz w:val="24"/>
                <w:szCs w:val="24"/>
              </w:rPr>
              <w:t>項。</w:t>
            </w:r>
          </w:p>
        </w:tc>
      </w:tr>
      <w:tr w:rsidR="00C81F77" w:rsidRPr="00C81F77" w:rsidTr="002E3829">
        <w:tc>
          <w:tcPr>
            <w:tcW w:w="3754" w:type="dxa"/>
            <w:hideMark/>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w:t>
            </w:r>
            <w:r w:rsidRPr="00C81F77">
              <w:rPr>
                <w:rFonts w:eastAsia="標楷體"/>
                <w:dstrike/>
                <w:sz w:val="24"/>
                <w:szCs w:val="24"/>
              </w:rPr>
              <w:t>十二</w:t>
            </w:r>
            <w:r w:rsidRPr="00C81F77">
              <w:rPr>
                <w:rFonts w:eastAsia="標楷體"/>
                <w:b/>
                <w:sz w:val="24"/>
                <w:szCs w:val="24"/>
                <w:u w:val="single"/>
              </w:rPr>
              <w:t>八</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關於學生兼任助理</w:t>
            </w:r>
            <w:r w:rsidRPr="00C81F77">
              <w:rPr>
                <w:rFonts w:eastAsia="標楷體"/>
                <w:dstrike/>
                <w:sz w:val="24"/>
                <w:szCs w:val="24"/>
              </w:rPr>
              <w:t>屬於學習型助理或勞動型助理</w:t>
            </w:r>
            <w:r w:rsidRPr="00C81F77">
              <w:rPr>
                <w:rFonts w:eastAsia="標楷體"/>
                <w:b/>
                <w:sz w:val="24"/>
                <w:szCs w:val="24"/>
                <w:u w:val="single"/>
              </w:rPr>
              <w:t>之權益</w:t>
            </w:r>
            <w:r w:rsidRPr="00C81F77">
              <w:rPr>
                <w:rFonts w:eastAsia="標楷體"/>
                <w:sz w:val="24"/>
                <w:szCs w:val="24"/>
              </w:rPr>
              <w:t>有爭議時，由「靜宜大學</w:t>
            </w:r>
            <w:r w:rsidRPr="00C81F77">
              <w:rPr>
                <w:rFonts w:eastAsia="標楷體"/>
                <w:b/>
                <w:sz w:val="24"/>
                <w:szCs w:val="24"/>
                <w:u w:val="single"/>
              </w:rPr>
              <w:t>獎助生暨</w:t>
            </w:r>
            <w:r w:rsidRPr="00C81F77">
              <w:rPr>
                <w:rFonts w:eastAsia="標楷體"/>
                <w:sz w:val="24"/>
                <w:szCs w:val="24"/>
              </w:rPr>
              <w:t>學生兼任助理審議處理小組」判斷決定之。學生得於簽具雙方關係確認文件之次日</w:t>
            </w:r>
            <w:r w:rsidRPr="00C81F77">
              <w:rPr>
                <w:rFonts w:eastAsia="標楷體"/>
                <w:b/>
                <w:sz w:val="24"/>
                <w:szCs w:val="24"/>
                <w:u w:val="single"/>
              </w:rPr>
              <w:t>或知悉有爭議原因時</w:t>
            </w:r>
            <w:r w:rsidRPr="00C81F77">
              <w:rPr>
                <w:rFonts w:eastAsia="標楷體"/>
                <w:sz w:val="24"/>
                <w:szCs w:val="24"/>
              </w:rPr>
              <w:t>起三十日內向審議處理小組提出審議申請，該小組應於收到案件之次日起三十日內召開會議並議決；必要時，得延長三十日。</w:t>
            </w:r>
          </w:p>
          <w:p w:rsidR="00C81F77" w:rsidRPr="00C81F77" w:rsidRDefault="00C81F77" w:rsidP="002E3829">
            <w:pPr>
              <w:rPr>
                <w:rFonts w:eastAsia="標楷體"/>
                <w:sz w:val="24"/>
                <w:szCs w:val="24"/>
              </w:rPr>
            </w:pPr>
            <w:r w:rsidRPr="00C81F77">
              <w:rPr>
                <w:rFonts w:eastAsia="標楷體"/>
                <w:sz w:val="24"/>
                <w:szCs w:val="24"/>
              </w:rPr>
              <w:t>前項審議處理小組之成員九至十三人，由行政副校長、教務長、學務長、研發長、人事室主任、法律專家</w:t>
            </w:r>
            <w:r w:rsidRPr="00C81F77">
              <w:rPr>
                <w:rFonts w:eastAsia="標楷體"/>
                <w:sz w:val="24"/>
                <w:szCs w:val="24"/>
              </w:rPr>
              <w:t>(</w:t>
            </w:r>
            <w:r w:rsidRPr="00C81F77">
              <w:rPr>
                <w:rFonts w:eastAsia="標楷體"/>
                <w:sz w:val="24"/>
                <w:szCs w:val="24"/>
              </w:rPr>
              <w:t>或學者</w:t>
            </w:r>
            <w:r w:rsidRPr="00C81F77">
              <w:rPr>
                <w:rFonts w:eastAsia="標楷體"/>
                <w:sz w:val="24"/>
                <w:szCs w:val="24"/>
              </w:rPr>
              <w:t>)</w:t>
            </w:r>
            <w:r w:rsidRPr="00C81F77">
              <w:rPr>
                <w:rFonts w:eastAsia="標楷體"/>
                <w:sz w:val="24"/>
                <w:szCs w:val="24"/>
              </w:rPr>
              <w:t>一名及學生會推派學生代表三名組成，並由行政副校長擔任召集人。必要時，得視案情需要，由召集人增聘學生所屬學院教師二至四人為委員，或邀請相關人員列席。</w:t>
            </w:r>
          </w:p>
        </w:tc>
        <w:tc>
          <w:tcPr>
            <w:tcW w:w="3754" w:type="dxa"/>
            <w:hideMark/>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w:t>
            </w:r>
            <w:r w:rsidRPr="00C81F77">
              <w:rPr>
                <w:rFonts w:eastAsia="標楷體"/>
                <w:sz w:val="24"/>
                <w:szCs w:val="24"/>
                <w:u w:val="single"/>
              </w:rPr>
              <w:t>十二</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關於學生兼任助理</w:t>
            </w:r>
            <w:r w:rsidRPr="00C81F77">
              <w:rPr>
                <w:rFonts w:eastAsia="標楷體"/>
                <w:dstrike/>
                <w:sz w:val="24"/>
                <w:szCs w:val="24"/>
              </w:rPr>
              <w:t>屬於學習型助理或勞動型助理</w:t>
            </w:r>
            <w:r w:rsidRPr="00C81F77">
              <w:rPr>
                <w:rFonts w:eastAsia="標楷體"/>
                <w:sz w:val="24"/>
                <w:szCs w:val="24"/>
              </w:rPr>
              <w:t>有爭議時，由「靜宜大學學生兼任助理審議處理小組」判斷決定之。學生得於簽具雙方關係確認文件之次日起三十日內向審議處理小組提出審議申請，該小組應於收到案件之次日起三十日內召開會議並議決；必要時，得延長三十日。</w:t>
            </w:r>
          </w:p>
          <w:p w:rsidR="00C81F77" w:rsidRPr="00C81F77" w:rsidRDefault="00C81F77" w:rsidP="002E3829">
            <w:pPr>
              <w:rPr>
                <w:rFonts w:eastAsia="標楷體"/>
                <w:sz w:val="24"/>
                <w:szCs w:val="24"/>
              </w:rPr>
            </w:pPr>
            <w:r w:rsidRPr="00C81F77">
              <w:rPr>
                <w:rFonts w:eastAsia="標楷體"/>
                <w:sz w:val="24"/>
                <w:szCs w:val="24"/>
              </w:rPr>
              <w:t>前項審議處理小組之成員九至十三人，由行政副校長、教務長、學務長、研發長、人事室主任、法律專家</w:t>
            </w:r>
            <w:r w:rsidRPr="00C81F77">
              <w:rPr>
                <w:rFonts w:eastAsia="標楷體"/>
                <w:sz w:val="24"/>
                <w:szCs w:val="24"/>
              </w:rPr>
              <w:t>(</w:t>
            </w:r>
            <w:r w:rsidRPr="00C81F77">
              <w:rPr>
                <w:rFonts w:eastAsia="標楷體"/>
                <w:sz w:val="24"/>
                <w:szCs w:val="24"/>
              </w:rPr>
              <w:t>或學者</w:t>
            </w:r>
            <w:r w:rsidRPr="00C81F77">
              <w:rPr>
                <w:rFonts w:eastAsia="標楷體"/>
                <w:sz w:val="24"/>
                <w:szCs w:val="24"/>
              </w:rPr>
              <w:t>)</w:t>
            </w:r>
            <w:r w:rsidRPr="00C81F77">
              <w:rPr>
                <w:rFonts w:eastAsia="標楷體"/>
                <w:sz w:val="24"/>
                <w:szCs w:val="24"/>
              </w:rPr>
              <w:t>一名及學生會推派學生代表三名組成，並由行政副校長擔任召集人。必要時，得視案情需要，由召集人增聘學生所屬學院教師二至四人為委員，或邀請相關人員列席。</w:t>
            </w:r>
          </w:p>
        </w:tc>
        <w:tc>
          <w:tcPr>
            <w:tcW w:w="1985" w:type="dxa"/>
          </w:tcPr>
          <w:p w:rsidR="00C81F77" w:rsidRPr="00C81F77" w:rsidRDefault="00C81F77" w:rsidP="002E3829">
            <w:pPr>
              <w:rPr>
                <w:rFonts w:eastAsia="標楷體"/>
                <w:sz w:val="24"/>
                <w:szCs w:val="24"/>
              </w:rPr>
            </w:pPr>
            <w:r w:rsidRPr="00C81F77">
              <w:rPr>
                <w:rFonts w:eastAsia="標楷體" w:hint="eastAsia"/>
                <w:sz w:val="24"/>
                <w:szCs w:val="24"/>
              </w:rPr>
              <w:t>1.</w:t>
            </w:r>
            <w:r w:rsidRPr="00C81F77">
              <w:rPr>
                <w:rFonts w:eastAsia="標楷體" w:hint="eastAsia"/>
                <w:sz w:val="24"/>
                <w:szCs w:val="24"/>
              </w:rPr>
              <w:t>條次變更</w:t>
            </w:r>
            <w:r w:rsidRPr="00C81F77">
              <w:rPr>
                <w:rFonts w:eastAsia="標楷體"/>
                <w:sz w:val="24"/>
                <w:szCs w:val="24"/>
              </w:rPr>
              <w:t>。</w:t>
            </w:r>
          </w:p>
          <w:p w:rsidR="00C81F77" w:rsidRPr="00C81F77" w:rsidRDefault="00C81F77" w:rsidP="002E3829">
            <w:pPr>
              <w:rPr>
                <w:rFonts w:eastAsia="標楷體"/>
                <w:sz w:val="24"/>
                <w:szCs w:val="24"/>
              </w:rPr>
            </w:pPr>
            <w:r w:rsidRPr="00C81F77">
              <w:rPr>
                <w:rFonts w:eastAsia="標楷體" w:hint="eastAsia"/>
                <w:sz w:val="24"/>
                <w:szCs w:val="24"/>
              </w:rPr>
              <w:t>2.</w:t>
            </w:r>
            <w:r w:rsidRPr="00C81F77">
              <w:rPr>
                <w:rFonts w:eastAsia="標楷體"/>
                <w:sz w:val="24"/>
                <w:szCs w:val="24"/>
              </w:rPr>
              <w:t>修正部分文字。</w:t>
            </w:r>
          </w:p>
        </w:tc>
      </w:tr>
      <w:tr w:rsidR="00C81F77" w:rsidRPr="00C81F77" w:rsidTr="002E3829">
        <w:tc>
          <w:tcPr>
            <w:tcW w:w="3754" w:type="dxa"/>
            <w:hideMark/>
          </w:tcPr>
          <w:p w:rsidR="00C81F77" w:rsidRPr="00C81F77" w:rsidRDefault="00C81F77" w:rsidP="002E3829">
            <w:pPr>
              <w:rPr>
                <w:rFonts w:eastAsia="標楷體"/>
                <w:sz w:val="24"/>
                <w:szCs w:val="24"/>
              </w:rPr>
            </w:pPr>
            <w:r w:rsidRPr="00C81F77">
              <w:rPr>
                <w:rFonts w:eastAsia="標楷體"/>
                <w:sz w:val="24"/>
                <w:szCs w:val="24"/>
              </w:rPr>
              <w:t>第</w:t>
            </w:r>
            <w:r w:rsidRPr="00C81F77">
              <w:rPr>
                <w:rFonts w:eastAsia="標楷體"/>
                <w:dstrike/>
                <w:sz w:val="24"/>
                <w:szCs w:val="24"/>
              </w:rPr>
              <w:t>十三</w:t>
            </w:r>
            <w:r w:rsidRPr="00C81F77">
              <w:rPr>
                <w:rFonts w:eastAsia="標楷體"/>
                <w:b/>
                <w:sz w:val="24"/>
                <w:szCs w:val="24"/>
                <w:u w:val="single"/>
              </w:rPr>
              <w:t>九</w:t>
            </w:r>
            <w:r w:rsidRPr="00C81F77">
              <w:rPr>
                <w:rFonts w:eastAsia="標楷體"/>
                <w:sz w:val="24"/>
                <w:szCs w:val="24"/>
              </w:rPr>
              <w:t>條</w:t>
            </w:r>
          </w:p>
          <w:p w:rsidR="00C81F77" w:rsidRPr="00C81F77" w:rsidRDefault="00C81F77" w:rsidP="002E3829">
            <w:pPr>
              <w:rPr>
                <w:rFonts w:eastAsia="標楷體"/>
                <w:sz w:val="24"/>
                <w:szCs w:val="24"/>
              </w:rPr>
            </w:pPr>
            <w:r w:rsidRPr="00C81F77">
              <w:rPr>
                <w:rFonts w:eastAsia="標楷體"/>
                <w:sz w:val="24"/>
                <w:szCs w:val="24"/>
              </w:rPr>
              <w:t>學生</w:t>
            </w:r>
            <w:r w:rsidRPr="00C81F77">
              <w:rPr>
                <w:rFonts w:eastAsia="標楷體"/>
                <w:dstrike/>
                <w:sz w:val="24"/>
                <w:szCs w:val="24"/>
              </w:rPr>
              <w:t>因</w:t>
            </w:r>
            <w:r w:rsidRPr="00C81F77">
              <w:rPr>
                <w:rFonts w:eastAsia="標楷體"/>
                <w:sz w:val="24"/>
                <w:szCs w:val="24"/>
              </w:rPr>
              <w:t>兼任助理認為學校或教師有違法或不當致其權益受損者，得向學生申訴評議委員會提起申</w:t>
            </w:r>
            <w:r w:rsidRPr="00C81F77">
              <w:rPr>
                <w:rFonts w:eastAsia="標楷體"/>
                <w:sz w:val="24"/>
                <w:szCs w:val="24"/>
              </w:rPr>
              <w:lastRenderedPageBreak/>
              <w:t>訴。其申訴程序準用本校學生申訴相關規定辦理。</w:t>
            </w:r>
          </w:p>
        </w:tc>
        <w:tc>
          <w:tcPr>
            <w:tcW w:w="3754" w:type="dxa"/>
            <w:hideMark/>
          </w:tcPr>
          <w:p w:rsidR="00C81F77" w:rsidRPr="00C81F77" w:rsidRDefault="00C81F77" w:rsidP="002E3829">
            <w:pPr>
              <w:rPr>
                <w:rFonts w:eastAsia="標楷體"/>
                <w:sz w:val="24"/>
                <w:szCs w:val="24"/>
              </w:rPr>
            </w:pPr>
            <w:r w:rsidRPr="00C81F77">
              <w:rPr>
                <w:rFonts w:eastAsia="標楷體"/>
                <w:sz w:val="24"/>
                <w:szCs w:val="24"/>
              </w:rPr>
              <w:lastRenderedPageBreak/>
              <w:t>第</w:t>
            </w:r>
            <w:r w:rsidRPr="00C81F77">
              <w:rPr>
                <w:rFonts w:eastAsia="標楷體"/>
                <w:sz w:val="24"/>
                <w:szCs w:val="24"/>
                <w:u w:val="single"/>
              </w:rPr>
              <w:t>十三</w:t>
            </w:r>
            <w:r w:rsidRPr="00C81F77">
              <w:rPr>
                <w:rFonts w:eastAsia="標楷體"/>
                <w:sz w:val="24"/>
                <w:szCs w:val="24"/>
              </w:rPr>
              <w:t>條</w:t>
            </w:r>
          </w:p>
          <w:p w:rsidR="00C81F77" w:rsidRPr="00C81F77" w:rsidRDefault="00C81F77" w:rsidP="002E3829">
            <w:pPr>
              <w:rPr>
                <w:rFonts w:eastAsia="標楷體"/>
                <w:sz w:val="24"/>
                <w:szCs w:val="24"/>
              </w:rPr>
            </w:pPr>
            <w:r w:rsidRPr="00C81F77">
              <w:rPr>
                <w:rFonts w:eastAsia="標楷體"/>
                <w:sz w:val="24"/>
                <w:szCs w:val="24"/>
              </w:rPr>
              <w:t>學生</w:t>
            </w:r>
            <w:r w:rsidRPr="00C81F77">
              <w:rPr>
                <w:rFonts w:eastAsia="標楷體"/>
                <w:sz w:val="24"/>
                <w:szCs w:val="24"/>
                <w:u w:val="single"/>
              </w:rPr>
              <w:t>因</w:t>
            </w:r>
            <w:r w:rsidRPr="00C81F77">
              <w:rPr>
                <w:rFonts w:eastAsia="標楷體"/>
                <w:sz w:val="24"/>
                <w:szCs w:val="24"/>
              </w:rPr>
              <w:t>兼任助理認為學校或教師有違法或不當致其權益受損者，得向學生申訴評議委員會提起申</w:t>
            </w:r>
            <w:r w:rsidRPr="00C81F77">
              <w:rPr>
                <w:rFonts w:eastAsia="標楷體"/>
                <w:sz w:val="24"/>
                <w:szCs w:val="24"/>
              </w:rPr>
              <w:lastRenderedPageBreak/>
              <w:t>訴。其申訴程序準用本校學生申訴相關規定辦理。</w:t>
            </w:r>
          </w:p>
        </w:tc>
        <w:tc>
          <w:tcPr>
            <w:tcW w:w="1985" w:type="dxa"/>
          </w:tcPr>
          <w:p w:rsidR="00C81F77" w:rsidRPr="00C81F77" w:rsidRDefault="00C81F77" w:rsidP="002E3829">
            <w:pPr>
              <w:rPr>
                <w:rFonts w:eastAsia="標楷體"/>
                <w:sz w:val="24"/>
                <w:szCs w:val="24"/>
              </w:rPr>
            </w:pPr>
            <w:r w:rsidRPr="00C81F77">
              <w:rPr>
                <w:rFonts w:eastAsia="標楷體" w:hint="eastAsia"/>
                <w:sz w:val="24"/>
                <w:szCs w:val="24"/>
              </w:rPr>
              <w:lastRenderedPageBreak/>
              <w:t>條次變更</w:t>
            </w:r>
            <w:r w:rsidRPr="00C81F77">
              <w:rPr>
                <w:rFonts w:eastAsia="標楷體"/>
                <w:sz w:val="24"/>
                <w:szCs w:val="24"/>
              </w:rPr>
              <w:t>。</w:t>
            </w:r>
          </w:p>
        </w:tc>
      </w:tr>
      <w:tr w:rsidR="00C81F77" w:rsidRPr="00C81F77" w:rsidTr="002E3829">
        <w:tc>
          <w:tcPr>
            <w:tcW w:w="3754" w:type="dxa"/>
            <w:hideMark/>
          </w:tcPr>
          <w:p w:rsidR="00C81F77" w:rsidRPr="00C81F77" w:rsidRDefault="00C81F77" w:rsidP="002E3829">
            <w:pPr>
              <w:rPr>
                <w:rFonts w:eastAsia="標楷體"/>
                <w:sz w:val="24"/>
                <w:szCs w:val="24"/>
              </w:rPr>
            </w:pPr>
            <w:r w:rsidRPr="00C81F77">
              <w:rPr>
                <w:rFonts w:eastAsia="標楷體"/>
                <w:sz w:val="24"/>
                <w:szCs w:val="24"/>
              </w:rPr>
              <w:t>第</w:t>
            </w:r>
            <w:r w:rsidRPr="00C81F77">
              <w:rPr>
                <w:rFonts w:eastAsia="標楷體"/>
                <w:dstrike/>
                <w:sz w:val="24"/>
                <w:szCs w:val="24"/>
              </w:rPr>
              <w:t>十四</w:t>
            </w:r>
            <w:r w:rsidRPr="00C81F77">
              <w:rPr>
                <w:rFonts w:eastAsia="標楷體"/>
                <w:b/>
                <w:sz w:val="24"/>
                <w:szCs w:val="24"/>
                <w:u w:val="single"/>
              </w:rPr>
              <w:t>十</w:t>
            </w:r>
            <w:r w:rsidRPr="00C81F77">
              <w:rPr>
                <w:rFonts w:eastAsia="標楷體"/>
                <w:sz w:val="24"/>
                <w:szCs w:val="24"/>
              </w:rPr>
              <w:t>條</w:t>
            </w:r>
          </w:p>
          <w:p w:rsidR="00C81F77" w:rsidRPr="00C81F77" w:rsidRDefault="00C81F77" w:rsidP="002E3829">
            <w:pPr>
              <w:rPr>
                <w:rFonts w:eastAsia="標楷體"/>
                <w:sz w:val="24"/>
                <w:szCs w:val="24"/>
              </w:rPr>
            </w:pPr>
            <w:r w:rsidRPr="00C81F77">
              <w:rPr>
                <w:rFonts w:eastAsia="標楷體"/>
                <w:sz w:val="24"/>
                <w:szCs w:val="24"/>
              </w:rPr>
              <w:t>本章則經行政會議通過，校長公告後實施，修正時亦同。</w:t>
            </w:r>
          </w:p>
        </w:tc>
        <w:tc>
          <w:tcPr>
            <w:tcW w:w="3754" w:type="dxa"/>
            <w:hideMark/>
          </w:tcPr>
          <w:p w:rsidR="00C81F77" w:rsidRPr="00C81F77" w:rsidRDefault="00C81F77" w:rsidP="002E3829">
            <w:pPr>
              <w:rPr>
                <w:rFonts w:eastAsia="標楷體"/>
                <w:sz w:val="24"/>
                <w:szCs w:val="24"/>
              </w:rPr>
            </w:pPr>
            <w:r w:rsidRPr="00C81F77">
              <w:rPr>
                <w:rFonts w:eastAsia="標楷體"/>
                <w:sz w:val="24"/>
                <w:szCs w:val="24"/>
              </w:rPr>
              <w:t>第</w:t>
            </w:r>
            <w:r w:rsidRPr="00C81F77">
              <w:rPr>
                <w:rFonts w:eastAsia="標楷體"/>
                <w:sz w:val="24"/>
                <w:szCs w:val="24"/>
                <w:u w:val="single"/>
              </w:rPr>
              <w:t>十四</w:t>
            </w:r>
            <w:r w:rsidRPr="00C81F77">
              <w:rPr>
                <w:rFonts w:eastAsia="標楷體"/>
                <w:sz w:val="24"/>
                <w:szCs w:val="24"/>
              </w:rPr>
              <w:t>條</w:t>
            </w:r>
          </w:p>
          <w:p w:rsidR="00C81F77" w:rsidRPr="00C81F77" w:rsidRDefault="00C81F77" w:rsidP="002E3829">
            <w:pPr>
              <w:rPr>
                <w:rFonts w:eastAsia="標楷體"/>
                <w:sz w:val="24"/>
                <w:szCs w:val="24"/>
              </w:rPr>
            </w:pPr>
            <w:r w:rsidRPr="00C81F77">
              <w:rPr>
                <w:rFonts w:eastAsia="標楷體"/>
                <w:sz w:val="24"/>
                <w:szCs w:val="24"/>
              </w:rPr>
              <w:t>本章則經行政會議通過，校長公告後實施，修正時亦同。</w:t>
            </w:r>
          </w:p>
        </w:tc>
        <w:tc>
          <w:tcPr>
            <w:tcW w:w="1985" w:type="dxa"/>
            <w:hideMark/>
          </w:tcPr>
          <w:p w:rsidR="00C81F77" w:rsidRPr="00C81F77" w:rsidRDefault="00C81F77" w:rsidP="002E3829">
            <w:pPr>
              <w:rPr>
                <w:rFonts w:eastAsia="標楷體"/>
                <w:sz w:val="24"/>
                <w:szCs w:val="24"/>
              </w:rPr>
            </w:pPr>
            <w:r w:rsidRPr="00C81F77">
              <w:rPr>
                <w:rFonts w:eastAsia="標楷體" w:hint="eastAsia"/>
                <w:sz w:val="24"/>
                <w:szCs w:val="24"/>
              </w:rPr>
              <w:t>條次變更</w:t>
            </w:r>
            <w:r w:rsidRPr="00C81F77">
              <w:rPr>
                <w:rFonts w:eastAsia="標楷體"/>
                <w:sz w:val="24"/>
                <w:szCs w:val="24"/>
              </w:rPr>
              <w:t>。</w:t>
            </w:r>
          </w:p>
        </w:tc>
      </w:tr>
    </w:tbl>
    <w:p w:rsidR="00654DD7" w:rsidRDefault="00654DD7" w:rsidP="00654DD7">
      <w:pPr>
        <w:widowControl/>
        <w:rPr>
          <w:rFonts w:eastAsia="標楷體"/>
          <w:b/>
        </w:rPr>
      </w:pPr>
    </w:p>
    <w:p w:rsidR="00C81F77" w:rsidRPr="008225CE" w:rsidRDefault="00C81F77" w:rsidP="00654DD7">
      <w:pPr>
        <w:widowControl/>
        <w:rPr>
          <w:rFonts w:eastAsia="標楷體"/>
          <w:b/>
        </w:rPr>
      </w:pPr>
    </w:p>
    <w:p w:rsidR="00654DD7" w:rsidRPr="008225CE" w:rsidRDefault="00654DD7" w:rsidP="00654DD7">
      <w:pPr>
        <w:widowControl/>
        <w:rPr>
          <w:rFonts w:eastAsia="標楷體"/>
          <w:b/>
        </w:rPr>
      </w:pPr>
      <w:r w:rsidRPr="008225CE">
        <w:rPr>
          <w:rFonts w:eastAsia="標楷體"/>
          <w:b/>
        </w:rPr>
        <w:br w:type="page"/>
      </w:r>
    </w:p>
    <w:p w:rsidR="00654DD7" w:rsidRPr="008225CE" w:rsidRDefault="00654DD7" w:rsidP="00654DD7">
      <w:pPr>
        <w:snapToGrid w:val="0"/>
        <w:rPr>
          <w:rFonts w:eastAsiaTheme="minorEastAsia"/>
          <w:bdr w:val="single" w:sz="4" w:space="0" w:color="auto" w:frame="1"/>
        </w:rPr>
      </w:pPr>
      <w:r>
        <w:rPr>
          <w:rFonts w:eastAsiaTheme="minorEastAsia"/>
          <w:bdr w:val="single" w:sz="4" w:space="0" w:color="auto" w:frame="1"/>
          <w:shd w:val="pct15" w:color="auto" w:fill="FFFFFF"/>
        </w:rPr>
        <w:lastRenderedPageBreak/>
        <w:t>提案</w:t>
      </w:r>
      <w:r w:rsidR="004C5C8A">
        <w:rPr>
          <w:rFonts w:eastAsiaTheme="minorEastAsia" w:hint="eastAsia"/>
          <w:bdr w:val="single" w:sz="4" w:space="0" w:color="auto" w:frame="1"/>
          <w:shd w:val="pct15" w:color="auto" w:fill="FFFFFF"/>
          <w:lang w:eastAsia="zh-HK"/>
        </w:rPr>
        <w:t>一</w:t>
      </w:r>
      <w:r w:rsidRPr="008225CE">
        <w:rPr>
          <w:rFonts w:eastAsiaTheme="minorEastAsia"/>
          <w:bdr w:val="single" w:sz="4" w:space="0" w:color="auto" w:frame="1"/>
        </w:rPr>
        <w:t>附件（修正後辦法全文）</w:t>
      </w:r>
    </w:p>
    <w:p w:rsidR="00654DD7" w:rsidRPr="008225CE" w:rsidRDefault="00654DD7" w:rsidP="00654DD7">
      <w:pPr>
        <w:widowControl/>
        <w:rPr>
          <w:rFonts w:eastAsia="標楷體"/>
          <w:b/>
        </w:rPr>
      </w:pPr>
    </w:p>
    <w:p w:rsidR="00654DD7" w:rsidRDefault="00654DD7" w:rsidP="00654DD7">
      <w:pPr>
        <w:jc w:val="center"/>
        <w:rPr>
          <w:rFonts w:eastAsia="標楷體"/>
          <w:b/>
          <w:sz w:val="28"/>
          <w:szCs w:val="28"/>
        </w:rPr>
      </w:pPr>
      <w:r w:rsidRPr="008225CE">
        <w:rPr>
          <w:rFonts w:eastAsia="標楷體"/>
          <w:b/>
          <w:sz w:val="28"/>
          <w:szCs w:val="28"/>
        </w:rPr>
        <w:t>靜宜大學學生兼任助理勞動權益處理章則</w:t>
      </w:r>
    </w:p>
    <w:p w:rsidR="00433EBD" w:rsidRPr="008225CE" w:rsidRDefault="00433EBD" w:rsidP="00433EBD">
      <w:pPr>
        <w:jc w:val="right"/>
        <w:rPr>
          <w:rFonts w:eastAsia="標楷體"/>
          <w:b/>
          <w:sz w:val="28"/>
          <w:szCs w:val="28"/>
        </w:rPr>
      </w:pPr>
      <w:r w:rsidRPr="006D5E76">
        <w:rPr>
          <w:rFonts w:eastAsia="標楷體" w:hint="eastAsia"/>
          <w:color w:val="0000FF"/>
          <w:kern w:val="0"/>
          <w:sz w:val="21"/>
          <w:szCs w:val="21"/>
        </w:rPr>
        <w:t>民國</w:t>
      </w:r>
      <w:r w:rsidRPr="006D5E76">
        <w:rPr>
          <w:rFonts w:eastAsia="標楷體" w:hint="eastAsia"/>
          <w:color w:val="0000FF"/>
          <w:kern w:val="0"/>
          <w:sz w:val="21"/>
          <w:szCs w:val="21"/>
        </w:rPr>
        <w:t>106</w:t>
      </w:r>
      <w:r w:rsidRPr="006D5E76">
        <w:rPr>
          <w:rFonts w:eastAsia="標楷體" w:hint="eastAsia"/>
          <w:color w:val="0000FF"/>
          <w:kern w:val="0"/>
          <w:sz w:val="21"/>
          <w:szCs w:val="21"/>
        </w:rPr>
        <w:t>年</w:t>
      </w:r>
      <w:r w:rsidRPr="006D5E76">
        <w:rPr>
          <w:rFonts w:eastAsia="標楷體" w:hint="eastAsia"/>
          <w:color w:val="0000FF"/>
          <w:kern w:val="0"/>
          <w:sz w:val="21"/>
          <w:szCs w:val="21"/>
        </w:rPr>
        <w:t>5</w:t>
      </w:r>
      <w:r w:rsidRPr="006D5E76">
        <w:rPr>
          <w:rFonts w:eastAsia="標楷體" w:hint="eastAsia"/>
          <w:color w:val="0000FF"/>
          <w:kern w:val="0"/>
          <w:sz w:val="21"/>
          <w:szCs w:val="21"/>
        </w:rPr>
        <w:t>月</w:t>
      </w:r>
      <w:r w:rsidRPr="006D5E76">
        <w:rPr>
          <w:rFonts w:eastAsia="標楷體" w:hint="eastAsia"/>
          <w:color w:val="0000FF"/>
          <w:kern w:val="0"/>
          <w:sz w:val="21"/>
          <w:szCs w:val="21"/>
        </w:rPr>
        <w:t>31</w:t>
      </w:r>
      <w:r w:rsidRPr="006D5E76">
        <w:rPr>
          <w:rFonts w:eastAsia="標楷體" w:hint="eastAsia"/>
          <w:color w:val="0000FF"/>
          <w:kern w:val="0"/>
          <w:sz w:val="21"/>
          <w:szCs w:val="21"/>
        </w:rPr>
        <w:t>日行政會議修正通過</w:t>
      </w:r>
    </w:p>
    <w:p w:rsidR="00654DD7" w:rsidRPr="008225CE" w:rsidRDefault="00654DD7" w:rsidP="00C81F77">
      <w:pPr>
        <w:autoSpaceDE w:val="0"/>
        <w:autoSpaceDN w:val="0"/>
        <w:adjustRightInd w:val="0"/>
        <w:jc w:val="both"/>
        <w:rPr>
          <w:rFonts w:eastAsia="標楷體"/>
        </w:rPr>
      </w:pPr>
      <w:r w:rsidRPr="008225CE">
        <w:rPr>
          <w:rFonts w:eastAsia="標楷體"/>
          <w:kern w:val="0"/>
        </w:rPr>
        <w:t>第一條</w:t>
      </w:r>
      <w:r w:rsidRPr="008225CE">
        <w:rPr>
          <w:rFonts w:eastAsia="標楷體"/>
          <w:kern w:val="0"/>
        </w:rPr>
        <w:t xml:space="preserve">  </w:t>
      </w:r>
      <w:r w:rsidRPr="008225CE">
        <w:rPr>
          <w:rFonts w:eastAsia="標楷體"/>
          <w:kern w:val="0"/>
        </w:rPr>
        <w:t>本校為兼顧大學培育人才目的，保障學生兼任助理之勞動權益，特訂定本章則。</w:t>
      </w:r>
    </w:p>
    <w:p w:rsidR="00654DD7" w:rsidRPr="008225CE" w:rsidRDefault="00654DD7" w:rsidP="00C81F77">
      <w:pPr>
        <w:ind w:left="991" w:hangingChars="413" w:hanging="991"/>
        <w:jc w:val="both"/>
        <w:rPr>
          <w:rFonts w:eastAsia="標楷體"/>
          <w:kern w:val="0"/>
        </w:rPr>
      </w:pPr>
      <w:r w:rsidRPr="008225CE">
        <w:rPr>
          <w:rFonts w:eastAsia="標楷體"/>
          <w:kern w:val="0"/>
        </w:rPr>
        <w:t>第二條</w:t>
      </w:r>
      <w:r w:rsidRPr="008225CE">
        <w:rPr>
          <w:rFonts w:eastAsia="標楷體"/>
          <w:kern w:val="0"/>
        </w:rPr>
        <w:t xml:space="preserve">  </w:t>
      </w:r>
      <w:r w:rsidRPr="008225CE">
        <w:rPr>
          <w:rFonts w:eastAsia="標楷體"/>
          <w:kern w:val="0"/>
        </w:rPr>
        <w:t>本章則所指學生兼任助理，係指兼任研究助理、兼任教學助理、兼任研究計畫臨時工，以及其他不限名稱之兼任助理</w:t>
      </w:r>
      <w:r w:rsidRPr="008225CE">
        <w:rPr>
          <w:rFonts w:eastAsia="標楷體"/>
          <w:b/>
          <w:kern w:val="0"/>
          <w:u w:val="single"/>
        </w:rPr>
        <w:t>，而有對價之僱傭關係</w:t>
      </w:r>
      <w:r w:rsidRPr="008225CE">
        <w:rPr>
          <w:rFonts w:eastAsia="標楷體"/>
          <w:kern w:val="0"/>
        </w:rPr>
        <w:t>。</w:t>
      </w:r>
    </w:p>
    <w:p w:rsidR="00654DD7" w:rsidRPr="008225CE" w:rsidRDefault="00654DD7" w:rsidP="00C81F77">
      <w:pPr>
        <w:ind w:left="991" w:hangingChars="413" w:hanging="991"/>
        <w:jc w:val="both"/>
        <w:rPr>
          <w:rFonts w:eastAsia="標楷體"/>
          <w:kern w:val="0"/>
        </w:rPr>
      </w:pPr>
      <w:r w:rsidRPr="008225CE">
        <w:rPr>
          <w:rFonts w:eastAsia="標楷體"/>
          <w:kern w:val="0"/>
        </w:rPr>
        <w:t>第三條</w:t>
      </w:r>
      <w:r w:rsidRPr="008225CE">
        <w:rPr>
          <w:rFonts w:eastAsia="標楷體"/>
          <w:kern w:val="0"/>
        </w:rPr>
        <w:t xml:space="preserve">  </w:t>
      </w:r>
      <w:r w:rsidRPr="008225CE">
        <w:rPr>
          <w:rFonts w:eastAsia="標楷體"/>
          <w:b/>
          <w:kern w:val="0"/>
          <w:u w:val="single"/>
        </w:rPr>
        <w:t>學生</w:t>
      </w:r>
      <w:r w:rsidRPr="008225CE">
        <w:rPr>
          <w:rFonts w:eastAsia="標楷體"/>
          <w:kern w:val="0"/>
        </w:rPr>
        <w:t>兼任助理，係指學生與學校間存有提供勞務獲取報酬之工作事實，且具從屬關係者，均屬僱傭關係，依勞動基準法及其他相關法規辦理之。雙方如屬承攬關係，另依民法或其他相關法令辦理之。</w:t>
      </w:r>
    </w:p>
    <w:p w:rsidR="00654DD7" w:rsidRPr="008225CE" w:rsidRDefault="00654DD7" w:rsidP="00C81F77">
      <w:pPr>
        <w:ind w:left="991" w:hangingChars="413" w:hanging="991"/>
        <w:jc w:val="both"/>
        <w:rPr>
          <w:rFonts w:eastAsia="標楷體"/>
        </w:rPr>
      </w:pPr>
      <w:r w:rsidRPr="008225CE">
        <w:rPr>
          <w:rFonts w:eastAsia="標楷體"/>
          <w:kern w:val="0"/>
        </w:rPr>
        <w:t xml:space="preserve">        </w:t>
      </w:r>
      <w:r w:rsidRPr="008225CE">
        <w:rPr>
          <w:rFonts w:eastAsia="標楷體"/>
          <w:kern w:val="0"/>
        </w:rPr>
        <w:t>學校與學生之僱傭關係認定原則，依勞動部所訂之專科以上學校兼任助理勞動權益保障指導原則辦理之。</w:t>
      </w:r>
    </w:p>
    <w:p w:rsidR="00654DD7" w:rsidRPr="008225CE" w:rsidRDefault="00654DD7" w:rsidP="00C81F77">
      <w:pPr>
        <w:jc w:val="both"/>
        <w:rPr>
          <w:rFonts w:eastAsia="標楷體"/>
          <w:kern w:val="0"/>
        </w:rPr>
      </w:pPr>
      <w:r w:rsidRPr="008225CE">
        <w:rPr>
          <w:rFonts w:eastAsia="標楷體"/>
        </w:rPr>
        <w:t>第四條</w:t>
      </w:r>
      <w:r w:rsidRPr="008225CE">
        <w:rPr>
          <w:rFonts w:eastAsia="標楷體"/>
        </w:rPr>
        <w:t xml:space="preserve">  </w:t>
      </w:r>
      <w:r w:rsidRPr="008225CE">
        <w:rPr>
          <w:rFonts w:eastAsia="標楷體"/>
          <w:kern w:val="0"/>
        </w:rPr>
        <w:t>本校於僱用學生擔任兼任助理時，具僱傭關係者，依下列原則辦理：</w:t>
      </w:r>
    </w:p>
    <w:p w:rsidR="00654DD7" w:rsidRPr="008225CE" w:rsidRDefault="00654DD7" w:rsidP="00C81F77">
      <w:pPr>
        <w:autoSpaceDE w:val="0"/>
        <w:autoSpaceDN w:val="0"/>
        <w:adjustRightInd w:val="0"/>
        <w:ind w:left="1416" w:hangingChars="590" w:hanging="1416"/>
        <w:jc w:val="both"/>
        <w:rPr>
          <w:rFonts w:eastAsia="標楷體"/>
          <w:kern w:val="0"/>
        </w:rPr>
      </w:pPr>
      <w:r w:rsidRPr="008225CE">
        <w:rPr>
          <w:rFonts w:eastAsia="標楷體"/>
          <w:kern w:val="0"/>
        </w:rPr>
        <w:t xml:space="preserve">        </w:t>
      </w:r>
      <w:r w:rsidRPr="008225CE">
        <w:rPr>
          <w:rFonts w:eastAsia="標楷體"/>
          <w:kern w:val="0"/>
        </w:rPr>
        <w:t>一、與學生訂定勞動契約時，應明訂任用條件、工作場所、工作時間、工作時數、定期或不定期之工作期間、工作內容、工資、工作準則、終止勞動契約及其他相關權利義務。</w:t>
      </w:r>
    </w:p>
    <w:p w:rsidR="00654DD7" w:rsidRPr="008225CE" w:rsidRDefault="00654DD7" w:rsidP="00C81F77">
      <w:pPr>
        <w:autoSpaceDE w:val="0"/>
        <w:autoSpaceDN w:val="0"/>
        <w:adjustRightInd w:val="0"/>
        <w:ind w:left="1416" w:hangingChars="590" w:hanging="1416"/>
        <w:jc w:val="both"/>
        <w:rPr>
          <w:rFonts w:eastAsia="標楷體"/>
          <w:kern w:val="0"/>
        </w:rPr>
      </w:pPr>
      <w:r w:rsidRPr="008225CE">
        <w:rPr>
          <w:rFonts w:eastAsia="標楷體"/>
          <w:kern w:val="0"/>
        </w:rPr>
        <w:t xml:space="preserve">        </w:t>
      </w:r>
      <w:r w:rsidRPr="008225CE">
        <w:rPr>
          <w:rFonts w:eastAsia="標楷體"/>
          <w:kern w:val="0"/>
        </w:rPr>
        <w:t>二、依勞工保險條例、全民健康保險法及勞工退休金條例等規定，辦理勞工保險、全民健康保險及提繳勞工退休金等事項。</w:t>
      </w:r>
    </w:p>
    <w:p w:rsidR="00654DD7" w:rsidRPr="008225CE" w:rsidRDefault="00654DD7" w:rsidP="00C81F77">
      <w:pPr>
        <w:autoSpaceDE w:val="0"/>
        <w:autoSpaceDN w:val="0"/>
        <w:adjustRightInd w:val="0"/>
        <w:ind w:left="1416" w:hangingChars="590" w:hanging="1416"/>
        <w:jc w:val="both"/>
        <w:rPr>
          <w:rFonts w:eastAsia="標楷體"/>
        </w:rPr>
      </w:pPr>
      <w:r w:rsidRPr="008225CE">
        <w:rPr>
          <w:rFonts w:eastAsia="標楷體"/>
          <w:kern w:val="0"/>
        </w:rPr>
        <w:t xml:space="preserve">        </w:t>
      </w:r>
      <w:r w:rsidRPr="008225CE">
        <w:rPr>
          <w:rFonts w:eastAsia="標楷體"/>
          <w:kern w:val="0"/>
        </w:rPr>
        <w:t>三、督導所屬教學單位及教師，依契約保障學生之勞動權益。</w:t>
      </w:r>
    </w:p>
    <w:p w:rsidR="00654DD7" w:rsidRPr="008225CE" w:rsidRDefault="00654DD7" w:rsidP="00C81F77">
      <w:pPr>
        <w:ind w:left="991" w:hangingChars="413" w:hanging="991"/>
        <w:jc w:val="both"/>
        <w:rPr>
          <w:rFonts w:eastAsia="標楷體"/>
        </w:rPr>
      </w:pPr>
      <w:r w:rsidRPr="008225CE">
        <w:rPr>
          <w:rFonts w:eastAsia="標楷體"/>
        </w:rPr>
        <w:t>第五條</w:t>
      </w:r>
      <w:r w:rsidRPr="008225CE">
        <w:rPr>
          <w:rFonts w:eastAsia="標楷體"/>
        </w:rPr>
        <w:t xml:space="preserve">  </w:t>
      </w:r>
      <w:r w:rsidRPr="008225CE">
        <w:rPr>
          <w:rFonts w:eastAsia="標楷體"/>
        </w:rPr>
        <w:t>學生協助或參與教師執行研究計畫所產出相關研究成果之著作權歸屬，依著作權法第十一條規定，受僱學生為著作人享有著作人格權，僱用學校為雇用人享有著作財產權。</w:t>
      </w:r>
    </w:p>
    <w:p w:rsidR="00654DD7" w:rsidRPr="008225CE" w:rsidRDefault="00654DD7" w:rsidP="00C81F77">
      <w:pPr>
        <w:ind w:left="991" w:hangingChars="413" w:hanging="991"/>
        <w:jc w:val="both"/>
        <w:rPr>
          <w:rFonts w:eastAsia="標楷體"/>
        </w:rPr>
      </w:pPr>
      <w:r w:rsidRPr="008225CE">
        <w:rPr>
          <w:rFonts w:eastAsia="標楷體"/>
        </w:rPr>
        <w:t xml:space="preserve">        </w:t>
      </w:r>
      <w:r w:rsidRPr="008225CE">
        <w:rPr>
          <w:rFonts w:eastAsia="標楷體"/>
        </w:rPr>
        <w:t>前項情形之僱用學校，享有著作權法第二十二條至第二十九條之重製、改作、公開播送及公開傳輸等專有權利。</w:t>
      </w:r>
    </w:p>
    <w:p w:rsidR="00654DD7" w:rsidRPr="008225CE" w:rsidRDefault="00654DD7" w:rsidP="00C81F77">
      <w:pPr>
        <w:ind w:left="991" w:hangingChars="413" w:hanging="991"/>
        <w:jc w:val="both"/>
        <w:rPr>
          <w:rFonts w:eastAsia="標楷體"/>
        </w:rPr>
      </w:pPr>
      <w:r w:rsidRPr="008225CE">
        <w:rPr>
          <w:rFonts w:eastAsia="標楷體"/>
        </w:rPr>
        <w:t xml:space="preserve">        </w:t>
      </w:r>
      <w:r w:rsidRPr="008225CE">
        <w:rPr>
          <w:rFonts w:eastAsia="標楷體"/>
        </w:rPr>
        <w:t>僱用學校行使著作財產權時，應注意避免</w:t>
      </w:r>
      <w:r w:rsidRPr="008225CE">
        <w:rPr>
          <w:rFonts w:eastAsia="標楷體"/>
          <w:b/>
          <w:u w:val="single"/>
        </w:rPr>
        <w:t>損</w:t>
      </w:r>
      <w:r w:rsidRPr="008225CE">
        <w:rPr>
          <w:rFonts w:eastAsia="標楷體"/>
        </w:rPr>
        <w:t>害受僱學生之著作人格權，或於事前依契約約定受僱學生對僱用學校不行使著作人格權。</w:t>
      </w:r>
    </w:p>
    <w:p w:rsidR="00654DD7" w:rsidRPr="008225CE" w:rsidRDefault="00654DD7" w:rsidP="00C81F77">
      <w:pPr>
        <w:ind w:left="991" w:hangingChars="413" w:hanging="991"/>
        <w:jc w:val="both"/>
        <w:rPr>
          <w:rFonts w:eastAsia="標楷體"/>
          <w:kern w:val="0"/>
        </w:rPr>
      </w:pPr>
      <w:r w:rsidRPr="008225CE">
        <w:rPr>
          <w:rFonts w:eastAsia="標楷體"/>
          <w:kern w:val="0"/>
        </w:rPr>
        <w:t>第六條</w:t>
      </w:r>
      <w:r w:rsidRPr="008225CE">
        <w:rPr>
          <w:rFonts w:eastAsia="標楷體"/>
          <w:kern w:val="0"/>
        </w:rPr>
        <w:t xml:space="preserve">  </w:t>
      </w:r>
      <w:r w:rsidRPr="008225CE">
        <w:rPr>
          <w:rFonts w:eastAsia="標楷體"/>
          <w:kern w:val="0"/>
        </w:rPr>
        <w:t>學生協助或參與教師執行研究計畫所產出相關研究成果之專利權歸屬，得由雙方合意以契約定之；未約定者，依專利法第七條第一項規定，研究成果之專利權歸屬於僱用學校。</w:t>
      </w:r>
    </w:p>
    <w:p w:rsidR="00654DD7" w:rsidRPr="008225CE" w:rsidRDefault="00654DD7" w:rsidP="00C81F77">
      <w:pPr>
        <w:ind w:left="991" w:hangingChars="413" w:hanging="991"/>
        <w:jc w:val="both"/>
        <w:rPr>
          <w:rFonts w:eastAsia="標楷體"/>
        </w:rPr>
      </w:pPr>
      <w:r w:rsidRPr="008225CE">
        <w:rPr>
          <w:rFonts w:eastAsia="標楷體"/>
          <w:kern w:val="0"/>
        </w:rPr>
        <w:t xml:space="preserve">        </w:t>
      </w:r>
      <w:r w:rsidRPr="008225CE">
        <w:rPr>
          <w:rFonts w:eastAsia="標楷體"/>
          <w:kern w:val="0"/>
        </w:rPr>
        <w:t>學生協助或參與教師執行研究計畫之研究成果為積體電路佈局、營業秘密、電腦軟體、專門技術（</w:t>
      </w:r>
      <w:r w:rsidRPr="008225CE">
        <w:rPr>
          <w:rFonts w:eastAsia="標楷體"/>
          <w:kern w:val="0"/>
        </w:rPr>
        <w:t>know-how</w:t>
      </w:r>
      <w:r w:rsidRPr="008225CE">
        <w:rPr>
          <w:rFonts w:eastAsia="標楷體"/>
          <w:kern w:val="0"/>
        </w:rPr>
        <w:t>）及其他技術資料等智慧財產權之創作人或發明人者，悉依本校相關規定辦理。</w:t>
      </w:r>
    </w:p>
    <w:p w:rsidR="00654DD7" w:rsidRPr="008225CE" w:rsidRDefault="00654DD7" w:rsidP="00C81F77">
      <w:pPr>
        <w:ind w:left="991" w:hangingChars="413" w:hanging="991"/>
        <w:jc w:val="both"/>
        <w:rPr>
          <w:rFonts w:eastAsia="標楷體"/>
          <w:kern w:val="0"/>
        </w:rPr>
      </w:pPr>
      <w:r w:rsidRPr="008225CE">
        <w:rPr>
          <w:rFonts w:eastAsia="標楷體"/>
          <w:kern w:val="0"/>
        </w:rPr>
        <w:t>第七條</w:t>
      </w:r>
      <w:r w:rsidRPr="008225CE">
        <w:rPr>
          <w:rFonts w:eastAsia="標楷體"/>
          <w:kern w:val="0"/>
        </w:rPr>
        <w:t xml:space="preserve">  </w:t>
      </w:r>
      <w:r w:rsidRPr="008225CE">
        <w:rPr>
          <w:rFonts w:eastAsia="標楷體"/>
          <w:kern w:val="0"/>
        </w:rPr>
        <w:t>學生兼任助理而獲有研究或實習津貼或補助者，悉依本校相關法規或依契約約定辦理之。</w:t>
      </w:r>
    </w:p>
    <w:p w:rsidR="00654DD7" w:rsidRPr="008225CE" w:rsidRDefault="00654DD7" w:rsidP="00C81F77">
      <w:pPr>
        <w:jc w:val="both"/>
        <w:rPr>
          <w:rFonts w:eastAsia="標楷體"/>
        </w:rPr>
      </w:pPr>
      <w:r w:rsidRPr="008225CE">
        <w:rPr>
          <w:rFonts w:eastAsia="標楷體"/>
          <w:kern w:val="0"/>
        </w:rPr>
        <w:t xml:space="preserve">        </w:t>
      </w:r>
      <w:r w:rsidRPr="008225CE">
        <w:rPr>
          <w:rFonts w:eastAsia="標楷體"/>
          <w:kern w:val="0"/>
        </w:rPr>
        <w:t>學生兼任助理而支付勞務報酬者，悉依本校相關法規辦理之。</w:t>
      </w:r>
    </w:p>
    <w:p w:rsidR="00654DD7" w:rsidRPr="008225CE" w:rsidRDefault="00654DD7" w:rsidP="00C81F77">
      <w:pPr>
        <w:ind w:left="991" w:hangingChars="413" w:hanging="991"/>
        <w:jc w:val="both"/>
        <w:rPr>
          <w:rFonts w:eastAsia="標楷體"/>
          <w:kern w:val="0"/>
        </w:rPr>
      </w:pPr>
      <w:r w:rsidRPr="008225CE">
        <w:rPr>
          <w:rFonts w:eastAsia="標楷體"/>
          <w:kern w:val="0"/>
        </w:rPr>
        <w:t>第八條</w:t>
      </w:r>
      <w:r w:rsidRPr="008225CE">
        <w:rPr>
          <w:rFonts w:eastAsia="標楷體"/>
          <w:kern w:val="0"/>
        </w:rPr>
        <w:t xml:space="preserve">  </w:t>
      </w:r>
      <w:r w:rsidRPr="008225CE">
        <w:rPr>
          <w:rFonts w:eastAsia="標楷體"/>
          <w:kern w:val="0"/>
        </w:rPr>
        <w:t>關於學生兼任助理</w:t>
      </w:r>
      <w:r w:rsidRPr="008225CE">
        <w:rPr>
          <w:rFonts w:eastAsia="標楷體"/>
          <w:b/>
          <w:kern w:val="0"/>
          <w:u w:val="single"/>
        </w:rPr>
        <w:t>之權益</w:t>
      </w:r>
      <w:r w:rsidRPr="008225CE">
        <w:rPr>
          <w:rFonts w:eastAsia="標楷體"/>
          <w:kern w:val="0"/>
        </w:rPr>
        <w:t>有爭議時，由「靜宜大學</w:t>
      </w:r>
      <w:r w:rsidRPr="008225CE">
        <w:rPr>
          <w:rFonts w:eastAsia="標楷體"/>
          <w:b/>
          <w:kern w:val="0"/>
          <w:u w:val="single"/>
        </w:rPr>
        <w:t>獎助生暨</w:t>
      </w:r>
      <w:r w:rsidRPr="008225CE">
        <w:rPr>
          <w:rFonts w:eastAsia="標楷體"/>
          <w:kern w:val="0"/>
        </w:rPr>
        <w:t>學生兼任助理審議處理小組」判斷決定之。學生得於簽具雙方關係確認文件之次日</w:t>
      </w:r>
      <w:r w:rsidRPr="008225CE">
        <w:rPr>
          <w:rFonts w:eastAsia="標楷體"/>
          <w:b/>
          <w:kern w:val="0"/>
          <w:u w:val="single"/>
        </w:rPr>
        <w:t>或知悉有爭議原因時</w:t>
      </w:r>
      <w:r w:rsidRPr="008225CE">
        <w:rPr>
          <w:rFonts w:eastAsia="標楷體"/>
          <w:kern w:val="0"/>
        </w:rPr>
        <w:t>起三十日內向審議處理小組提出審議申請，該小組應於收到案件之次日起三十日內召開會議並議決；必要時，得延長三十日。</w:t>
      </w:r>
    </w:p>
    <w:p w:rsidR="00654DD7" w:rsidRPr="008225CE" w:rsidRDefault="00654DD7" w:rsidP="00C81F77">
      <w:pPr>
        <w:ind w:left="991" w:hangingChars="413" w:hanging="991"/>
        <w:jc w:val="both"/>
        <w:rPr>
          <w:rFonts w:eastAsia="標楷體"/>
        </w:rPr>
      </w:pPr>
      <w:r w:rsidRPr="008225CE">
        <w:rPr>
          <w:rFonts w:eastAsia="標楷體"/>
          <w:kern w:val="0"/>
        </w:rPr>
        <w:lastRenderedPageBreak/>
        <w:t xml:space="preserve">        </w:t>
      </w:r>
      <w:r w:rsidRPr="008225CE">
        <w:rPr>
          <w:rFonts w:eastAsia="標楷體"/>
          <w:kern w:val="0"/>
        </w:rPr>
        <w:t>前項審議處理小組之成員九至十三人，由行政副校長、教務長、學務長、研發長、人事室主任、法律專家</w:t>
      </w:r>
      <w:r w:rsidRPr="008225CE">
        <w:rPr>
          <w:rFonts w:eastAsia="標楷體"/>
          <w:kern w:val="0"/>
        </w:rPr>
        <w:t>(</w:t>
      </w:r>
      <w:r w:rsidRPr="008225CE">
        <w:rPr>
          <w:rFonts w:eastAsia="標楷體"/>
          <w:kern w:val="0"/>
        </w:rPr>
        <w:t>或學者</w:t>
      </w:r>
      <w:r w:rsidRPr="008225CE">
        <w:rPr>
          <w:rFonts w:eastAsia="標楷體"/>
          <w:kern w:val="0"/>
        </w:rPr>
        <w:t>)</w:t>
      </w:r>
      <w:r w:rsidRPr="008225CE">
        <w:rPr>
          <w:rFonts w:eastAsia="標楷體"/>
          <w:kern w:val="0"/>
        </w:rPr>
        <w:t>一名及學生會推派學生代表三名組成，並由行政副校長擔任召集人。必要時，得視案情需要，</w:t>
      </w:r>
      <w:r w:rsidRPr="008225CE">
        <w:rPr>
          <w:rFonts w:eastAsia="標楷體"/>
        </w:rPr>
        <w:t>由召集人增聘學生所屬學院教師二至四人為委員，或邀請相關人員列席。</w:t>
      </w:r>
    </w:p>
    <w:p w:rsidR="00654DD7" w:rsidRPr="008225CE" w:rsidRDefault="00654DD7" w:rsidP="00C81F77">
      <w:pPr>
        <w:ind w:left="991" w:hangingChars="413" w:hanging="991"/>
        <w:jc w:val="both"/>
        <w:rPr>
          <w:rFonts w:eastAsia="標楷體"/>
        </w:rPr>
      </w:pPr>
      <w:r w:rsidRPr="008225CE">
        <w:rPr>
          <w:rFonts w:eastAsia="標楷體"/>
        </w:rPr>
        <w:t>第九條</w:t>
      </w:r>
      <w:r w:rsidRPr="008225CE">
        <w:rPr>
          <w:rFonts w:eastAsia="標楷體"/>
        </w:rPr>
        <w:t xml:space="preserve">  </w:t>
      </w:r>
      <w:r w:rsidRPr="008225CE">
        <w:rPr>
          <w:rFonts w:eastAsia="標楷體"/>
        </w:rPr>
        <w:t>學生兼任助理認為學校或教師有違法或不當致其權益受損者，得向學生申訴評議委員會提起申訴。其申訴程序準用本校學生申訴相關規定辦理。</w:t>
      </w:r>
    </w:p>
    <w:p w:rsidR="00433EBD" w:rsidRDefault="00654DD7" w:rsidP="00433EBD">
      <w:pPr>
        <w:rPr>
          <w:rFonts w:eastAsia="標楷體"/>
        </w:rPr>
      </w:pPr>
      <w:r w:rsidRPr="008225CE">
        <w:rPr>
          <w:rFonts w:eastAsia="標楷體"/>
        </w:rPr>
        <w:t>第十條</w:t>
      </w:r>
      <w:r w:rsidRPr="008225CE">
        <w:rPr>
          <w:rFonts w:eastAsia="標楷體"/>
        </w:rPr>
        <w:t xml:space="preserve">  </w:t>
      </w:r>
      <w:r w:rsidRPr="008225CE">
        <w:rPr>
          <w:rFonts w:eastAsia="標楷體"/>
        </w:rPr>
        <w:t>本章則經行政會議通過，校長公告後實施，修正時亦同。</w:t>
      </w:r>
    </w:p>
    <w:p w:rsidR="00433EBD" w:rsidRPr="00C81F77" w:rsidRDefault="00433EBD" w:rsidP="00433EBD">
      <w:pPr>
        <w:jc w:val="right"/>
        <w:rPr>
          <w:rFonts w:eastAsia="標楷體"/>
          <w:sz w:val="20"/>
        </w:rPr>
      </w:pPr>
      <w:r w:rsidRPr="00C81F77">
        <w:rPr>
          <w:rFonts w:eastAsia="標楷體"/>
          <w:kern w:val="0"/>
          <w:sz w:val="20"/>
        </w:rPr>
        <w:t>民國</w:t>
      </w:r>
      <w:r w:rsidRPr="00C81F77">
        <w:rPr>
          <w:rFonts w:eastAsia="標楷體"/>
          <w:kern w:val="0"/>
          <w:sz w:val="20"/>
        </w:rPr>
        <w:t>104</w:t>
      </w:r>
      <w:r w:rsidRPr="00C81F77">
        <w:rPr>
          <w:rFonts w:eastAsia="標楷體"/>
          <w:kern w:val="0"/>
          <w:sz w:val="20"/>
        </w:rPr>
        <w:t>年</w:t>
      </w:r>
      <w:r w:rsidRPr="00C81F77">
        <w:rPr>
          <w:rFonts w:eastAsia="標楷體"/>
          <w:kern w:val="0"/>
          <w:sz w:val="20"/>
        </w:rPr>
        <w:t>12</w:t>
      </w:r>
      <w:r w:rsidRPr="00C81F77">
        <w:rPr>
          <w:rFonts w:eastAsia="標楷體"/>
          <w:kern w:val="0"/>
          <w:sz w:val="20"/>
        </w:rPr>
        <w:t>月</w:t>
      </w:r>
      <w:r w:rsidRPr="00C81F77">
        <w:rPr>
          <w:rFonts w:eastAsia="標楷體"/>
          <w:kern w:val="0"/>
          <w:sz w:val="20"/>
        </w:rPr>
        <w:t>16</w:t>
      </w:r>
      <w:r w:rsidRPr="00C81F77">
        <w:rPr>
          <w:rFonts w:eastAsia="標楷體"/>
          <w:kern w:val="0"/>
          <w:sz w:val="20"/>
        </w:rPr>
        <w:t>日行政會議通過</w:t>
      </w:r>
    </w:p>
    <w:p w:rsidR="00654DD7" w:rsidRPr="008225CE" w:rsidRDefault="00654DD7" w:rsidP="00C81F77">
      <w:pPr>
        <w:widowControl/>
        <w:jc w:val="both"/>
        <w:rPr>
          <w:rFonts w:eastAsiaTheme="minorEastAsia"/>
          <w:bdr w:val="single" w:sz="4" w:space="0" w:color="auto" w:frame="1"/>
        </w:rPr>
      </w:pPr>
      <w:r w:rsidRPr="008225CE">
        <w:rPr>
          <w:rFonts w:eastAsia="標楷體"/>
          <w:b/>
        </w:rPr>
        <w:br w:type="page"/>
      </w:r>
      <w:r w:rsidRPr="008225CE">
        <w:rPr>
          <w:rFonts w:eastAsiaTheme="minorEastAsia"/>
          <w:bdr w:val="single" w:sz="4" w:space="0" w:color="auto" w:frame="1"/>
          <w:shd w:val="pct15" w:color="auto" w:fill="FFFFFF"/>
        </w:rPr>
        <w:lastRenderedPageBreak/>
        <w:t>提案</w:t>
      </w:r>
      <w:r w:rsidR="004C5C8A">
        <w:rPr>
          <w:rFonts w:eastAsiaTheme="minorEastAsia" w:hint="eastAsia"/>
          <w:bdr w:val="single" w:sz="4" w:space="0" w:color="auto" w:frame="1"/>
          <w:shd w:val="pct15" w:color="auto" w:fill="FFFFFF"/>
          <w:lang w:eastAsia="zh-HK"/>
        </w:rPr>
        <w:t>二</w:t>
      </w:r>
      <w:r w:rsidRPr="008225CE">
        <w:rPr>
          <w:rFonts w:eastAsiaTheme="minorEastAsia"/>
          <w:bdr w:val="single" w:sz="4" w:space="0" w:color="auto" w:frame="1"/>
        </w:rPr>
        <w:t>附件（修正對照表）</w:t>
      </w:r>
    </w:p>
    <w:tbl>
      <w:tblPr>
        <w:tblStyle w:val="af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83"/>
        <w:gridCol w:w="3683"/>
        <w:gridCol w:w="2127"/>
      </w:tblGrid>
      <w:tr w:rsidR="00C81F77" w:rsidRPr="00C81F77" w:rsidTr="002E3829">
        <w:tc>
          <w:tcPr>
            <w:tcW w:w="9493" w:type="dxa"/>
            <w:gridSpan w:val="3"/>
          </w:tcPr>
          <w:p w:rsidR="00C81F77" w:rsidRPr="00C81F77" w:rsidRDefault="00C81F77" w:rsidP="002E3829">
            <w:pPr>
              <w:jc w:val="center"/>
              <w:rPr>
                <w:rFonts w:eastAsia="標楷體"/>
                <w:b/>
                <w:sz w:val="24"/>
                <w:szCs w:val="24"/>
              </w:rPr>
            </w:pPr>
            <w:r w:rsidRPr="00C81F77">
              <w:rPr>
                <w:rFonts w:eastAsia="標楷體"/>
                <w:b/>
                <w:sz w:val="24"/>
                <w:szCs w:val="24"/>
              </w:rPr>
              <w:t>靜宜大學學生兼任助理學習與勞動權益處理章則</w:t>
            </w:r>
            <w:r w:rsidRPr="00C81F77">
              <w:rPr>
                <w:rFonts w:eastAsia="標楷體"/>
                <w:b/>
                <w:sz w:val="24"/>
                <w:szCs w:val="24"/>
              </w:rPr>
              <w:t xml:space="preserve">     </w:t>
            </w:r>
            <w:r w:rsidRPr="00C81F77">
              <w:rPr>
                <w:rFonts w:eastAsia="標楷體"/>
                <w:b/>
                <w:sz w:val="24"/>
                <w:szCs w:val="24"/>
              </w:rPr>
              <w:t>修正對照表</w:t>
            </w:r>
          </w:p>
        </w:tc>
      </w:tr>
      <w:tr w:rsidR="00C81F77" w:rsidRPr="00C81F77" w:rsidTr="002E3829">
        <w:tc>
          <w:tcPr>
            <w:tcW w:w="3683" w:type="dxa"/>
          </w:tcPr>
          <w:p w:rsidR="00C81F77" w:rsidRPr="00C81F77" w:rsidRDefault="00C81F77" w:rsidP="002E3829">
            <w:pPr>
              <w:jc w:val="center"/>
              <w:rPr>
                <w:rFonts w:eastAsia="標楷體"/>
                <w:b/>
                <w:sz w:val="24"/>
                <w:szCs w:val="24"/>
              </w:rPr>
            </w:pPr>
            <w:r w:rsidRPr="00C81F77">
              <w:rPr>
                <w:rFonts w:eastAsia="標楷體"/>
                <w:b/>
                <w:sz w:val="24"/>
                <w:szCs w:val="24"/>
              </w:rPr>
              <w:t>修正後名稱</w:t>
            </w:r>
          </w:p>
        </w:tc>
        <w:tc>
          <w:tcPr>
            <w:tcW w:w="3683" w:type="dxa"/>
          </w:tcPr>
          <w:p w:rsidR="00C81F77" w:rsidRPr="00C81F77" w:rsidRDefault="00C81F77" w:rsidP="002E3829">
            <w:pPr>
              <w:jc w:val="center"/>
              <w:rPr>
                <w:rFonts w:eastAsia="標楷體"/>
                <w:b/>
                <w:sz w:val="24"/>
                <w:szCs w:val="24"/>
              </w:rPr>
            </w:pPr>
            <w:r w:rsidRPr="00C81F77">
              <w:rPr>
                <w:rFonts w:eastAsia="標楷體"/>
                <w:b/>
                <w:sz w:val="24"/>
                <w:szCs w:val="24"/>
              </w:rPr>
              <w:t>現行名稱</w:t>
            </w:r>
          </w:p>
        </w:tc>
        <w:tc>
          <w:tcPr>
            <w:tcW w:w="2127" w:type="dxa"/>
          </w:tcPr>
          <w:p w:rsidR="00C81F77" w:rsidRPr="00C81F77" w:rsidRDefault="00C81F77" w:rsidP="002E3829">
            <w:pPr>
              <w:jc w:val="center"/>
              <w:rPr>
                <w:rFonts w:eastAsia="標楷體"/>
                <w:b/>
                <w:sz w:val="24"/>
                <w:szCs w:val="24"/>
              </w:rPr>
            </w:pPr>
            <w:r w:rsidRPr="00C81F77">
              <w:rPr>
                <w:rFonts w:eastAsia="標楷體"/>
                <w:b/>
                <w:sz w:val="24"/>
                <w:szCs w:val="24"/>
              </w:rPr>
              <w:t>說明</w:t>
            </w:r>
          </w:p>
        </w:tc>
      </w:tr>
      <w:tr w:rsidR="00C81F77" w:rsidRPr="00C81F77" w:rsidTr="002E3829">
        <w:tc>
          <w:tcPr>
            <w:tcW w:w="3683" w:type="dxa"/>
          </w:tcPr>
          <w:p w:rsidR="00C81F77" w:rsidRPr="00C81F77" w:rsidRDefault="00C81F77" w:rsidP="002E3829">
            <w:pPr>
              <w:rPr>
                <w:rFonts w:eastAsia="標楷體"/>
                <w:sz w:val="24"/>
                <w:szCs w:val="24"/>
              </w:rPr>
            </w:pPr>
            <w:r w:rsidRPr="00C81F77">
              <w:rPr>
                <w:rFonts w:eastAsia="標楷體"/>
                <w:sz w:val="24"/>
                <w:szCs w:val="24"/>
              </w:rPr>
              <w:t>靜宜大學</w:t>
            </w:r>
            <w:r w:rsidRPr="002603F6">
              <w:rPr>
                <w:rFonts w:eastAsia="標楷體"/>
                <w:dstrike/>
                <w:color w:val="0000FF"/>
                <w:sz w:val="24"/>
                <w:szCs w:val="24"/>
              </w:rPr>
              <w:t>學</w:t>
            </w:r>
            <w:r w:rsidRPr="00C81F77">
              <w:rPr>
                <w:rFonts w:eastAsia="標楷體"/>
                <w:dstrike/>
                <w:sz w:val="24"/>
                <w:szCs w:val="24"/>
              </w:rPr>
              <w:t>生兼任助理學習與勞動</w:t>
            </w:r>
            <w:r w:rsidRPr="002603F6">
              <w:rPr>
                <w:rFonts w:eastAsia="標楷體"/>
                <w:b/>
                <w:dstrike/>
                <w:color w:val="0000FF"/>
                <w:sz w:val="24"/>
                <w:szCs w:val="24"/>
                <w:u w:val="single"/>
              </w:rPr>
              <w:t>校</w:t>
            </w:r>
            <w:r w:rsidRPr="00C81F77">
              <w:rPr>
                <w:rFonts w:eastAsia="標楷體"/>
                <w:b/>
                <w:sz w:val="24"/>
                <w:szCs w:val="24"/>
                <w:u w:val="single"/>
              </w:rPr>
              <w:t>獎助生</w:t>
            </w:r>
            <w:r w:rsidRPr="00C81F77">
              <w:rPr>
                <w:rFonts w:eastAsia="標楷體"/>
                <w:sz w:val="24"/>
                <w:szCs w:val="24"/>
              </w:rPr>
              <w:t>權益</w:t>
            </w:r>
            <w:r w:rsidRPr="00C81F77">
              <w:rPr>
                <w:rFonts w:eastAsia="標楷體"/>
                <w:b/>
                <w:sz w:val="24"/>
                <w:szCs w:val="24"/>
                <w:u w:val="single"/>
              </w:rPr>
              <w:t>保障指導</w:t>
            </w:r>
            <w:r w:rsidRPr="00C81F77">
              <w:rPr>
                <w:rFonts w:eastAsia="標楷體"/>
                <w:sz w:val="24"/>
                <w:szCs w:val="24"/>
              </w:rPr>
              <w:t>章則</w:t>
            </w:r>
          </w:p>
        </w:tc>
        <w:tc>
          <w:tcPr>
            <w:tcW w:w="3683" w:type="dxa"/>
          </w:tcPr>
          <w:p w:rsidR="00C81F77" w:rsidRPr="00C81F77" w:rsidRDefault="00C81F77" w:rsidP="002E3829">
            <w:pPr>
              <w:rPr>
                <w:rFonts w:eastAsia="標楷體"/>
                <w:sz w:val="24"/>
                <w:szCs w:val="24"/>
              </w:rPr>
            </w:pPr>
            <w:r w:rsidRPr="00C81F77">
              <w:rPr>
                <w:rFonts w:eastAsia="標楷體"/>
                <w:sz w:val="24"/>
                <w:szCs w:val="24"/>
              </w:rPr>
              <w:t>靜宜大學學</w:t>
            </w:r>
            <w:r w:rsidRPr="00C81F77">
              <w:rPr>
                <w:rFonts w:eastAsia="標楷體"/>
                <w:sz w:val="24"/>
                <w:szCs w:val="24"/>
                <w:u w:val="single"/>
              </w:rPr>
              <w:t>生兼任助理學習與勞動</w:t>
            </w:r>
            <w:r w:rsidRPr="00C81F77">
              <w:rPr>
                <w:rFonts w:eastAsia="標楷體"/>
                <w:sz w:val="24"/>
                <w:szCs w:val="24"/>
              </w:rPr>
              <w:t>權益</w:t>
            </w:r>
            <w:r w:rsidRPr="00C81F77">
              <w:rPr>
                <w:rFonts w:eastAsia="標楷體"/>
                <w:sz w:val="24"/>
                <w:szCs w:val="24"/>
                <w:u w:val="single"/>
              </w:rPr>
              <w:t>處理</w:t>
            </w:r>
            <w:r w:rsidRPr="00C81F77">
              <w:rPr>
                <w:rFonts w:eastAsia="標楷體"/>
                <w:sz w:val="24"/>
                <w:szCs w:val="24"/>
              </w:rPr>
              <w:t>章則</w:t>
            </w:r>
          </w:p>
        </w:tc>
        <w:tc>
          <w:tcPr>
            <w:tcW w:w="2127" w:type="dxa"/>
          </w:tcPr>
          <w:p w:rsidR="00C81F77" w:rsidRPr="00C81F77" w:rsidRDefault="00C81F77" w:rsidP="002E3829">
            <w:pPr>
              <w:rPr>
                <w:rFonts w:eastAsia="標楷體"/>
                <w:sz w:val="24"/>
                <w:szCs w:val="24"/>
              </w:rPr>
            </w:pPr>
            <w:r w:rsidRPr="00C81F77">
              <w:rPr>
                <w:rFonts w:eastAsia="標楷體"/>
                <w:sz w:val="24"/>
                <w:szCs w:val="24"/>
              </w:rPr>
              <w:t>配合教育部訂定之法規修正，修訂本校規定名稱。</w:t>
            </w:r>
          </w:p>
        </w:tc>
      </w:tr>
      <w:tr w:rsidR="00C81F77" w:rsidRPr="00C81F77" w:rsidTr="002E3829">
        <w:tc>
          <w:tcPr>
            <w:tcW w:w="3683" w:type="dxa"/>
          </w:tcPr>
          <w:p w:rsidR="00C81F77" w:rsidRPr="00C81F77" w:rsidRDefault="00C81F77" w:rsidP="002E3829">
            <w:pPr>
              <w:jc w:val="center"/>
              <w:rPr>
                <w:rFonts w:eastAsia="標楷體"/>
                <w:b/>
                <w:sz w:val="24"/>
                <w:szCs w:val="24"/>
              </w:rPr>
            </w:pPr>
            <w:r w:rsidRPr="00C81F77">
              <w:rPr>
                <w:rFonts w:eastAsia="標楷體"/>
                <w:b/>
                <w:sz w:val="24"/>
                <w:szCs w:val="24"/>
              </w:rPr>
              <w:t>修正後規定</w:t>
            </w:r>
          </w:p>
        </w:tc>
        <w:tc>
          <w:tcPr>
            <w:tcW w:w="3683" w:type="dxa"/>
          </w:tcPr>
          <w:p w:rsidR="00C81F77" w:rsidRPr="00C81F77" w:rsidRDefault="00C81F77" w:rsidP="002E3829">
            <w:pPr>
              <w:jc w:val="center"/>
              <w:rPr>
                <w:rFonts w:eastAsia="標楷體"/>
                <w:b/>
                <w:sz w:val="24"/>
                <w:szCs w:val="24"/>
              </w:rPr>
            </w:pPr>
            <w:r w:rsidRPr="00C81F77">
              <w:rPr>
                <w:rFonts w:eastAsia="標楷體"/>
                <w:b/>
                <w:sz w:val="24"/>
                <w:szCs w:val="24"/>
              </w:rPr>
              <w:t>現行規定</w:t>
            </w:r>
          </w:p>
        </w:tc>
        <w:tc>
          <w:tcPr>
            <w:tcW w:w="2127" w:type="dxa"/>
          </w:tcPr>
          <w:p w:rsidR="00C81F77" w:rsidRPr="00C81F77" w:rsidRDefault="00C81F77" w:rsidP="002E3829">
            <w:pPr>
              <w:jc w:val="center"/>
              <w:rPr>
                <w:rFonts w:eastAsia="標楷體"/>
                <w:b/>
                <w:sz w:val="24"/>
                <w:szCs w:val="24"/>
              </w:rPr>
            </w:pPr>
            <w:r w:rsidRPr="00C81F77">
              <w:rPr>
                <w:rFonts w:eastAsia="標楷體"/>
                <w:b/>
                <w:sz w:val="24"/>
                <w:szCs w:val="24"/>
              </w:rPr>
              <w:t>說明</w:t>
            </w:r>
          </w:p>
        </w:tc>
      </w:tr>
      <w:tr w:rsidR="00C81F77" w:rsidRPr="00C81F77" w:rsidTr="002E3829">
        <w:tc>
          <w:tcPr>
            <w:tcW w:w="3683"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第一條</w:t>
            </w:r>
          </w:p>
          <w:p w:rsidR="00C81F77" w:rsidRPr="00C81F77" w:rsidRDefault="00C81F77" w:rsidP="002E3829">
            <w:pPr>
              <w:rPr>
                <w:rFonts w:eastAsia="標楷體"/>
                <w:b/>
                <w:sz w:val="24"/>
                <w:szCs w:val="24"/>
                <w:u w:val="single"/>
              </w:rPr>
            </w:pPr>
            <w:r w:rsidRPr="00C81F77">
              <w:rPr>
                <w:rFonts w:eastAsia="標楷體"/>
                <w:sz w:val="24"/>
                <w:szCs w:val="24"/>
              </w:rPr>
              <w:t>本校為</w:t>
            </w:r>
            <w:r w:rsidRPr="00C81F77">
              <w:rPr>
                <w:rFonts w:eastAsia="標楷體"/>
                <w:dstrike/>
                <w:sz w:val="24"/>
                <w:szCs w:val="24"/>
              </w:rPr>
              <w:t>兼顧大學培育人才目的，</w:t>
            </w:r>
            <w:r w:rsidRPr="00C81F77">
              <w:rPr>
                <w:rFonts w:eastAsia="標楷體"/>
                <w:b/>
                <w:sz w:val="24"/>
                <w:szCs w:val="24"/>
                <w:u w:val="single"/>
              </w:rPr>
              <w:t>促進學生多元學習及協助學生安心就學，並</w:t>
            </w:r>
            <w:r w:rsidRPr="00C81F77">
              <w:rPr>
                <w:rFonts w:eastAsia="標楷體"/>
                <w:sz w:val="24"/>
                <w:szCs w:val="24"/>
              </w:rPr>
              <w:t>保障學生</w:t>
            </w:r>
            <w:r w:rsidRPr="00C81F77">
              <w:rPr>
                <w:rFonts w:eastAsia="標楷體"/>
                <w:dstrike/>
                <w:sz w:val="24"/>
                <w:szCs w:val="24"/>
              </w:rPr>
              <w:t>兼任助理之學習及勞動</w:t>
            </w:r>
            <w:r w:rsidRPr="00C81F77">
              <w:rPr>
                <w:rFonts w:eastAsia="標楷體"/>
                <w:sz w:val="24"/>
                <w:szCs w:val="24"/>
              </w:rPr>
              <w:t>權益，特訂定本章則。</w:t>
            </w:r>
          </w:p>
        </w:tc>
        <w:tc>
          <w:tcPr>
            <w:tcW w:w="3683"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第一條</w:t>
            </w:r>
          </w:p>
          <w:p w:rsidR="00C81F77" w:rsidRPr="00C81F77" w:rsidRDefault="00C81F77" w:rsidP="002E3829">
            <w:pPr>
              <w:rPr>
                <w:rFonts w:eastAsia="標楷體"/>
                <w:sz w:val="24"/>
                <w:szCs w:val="24"/>
              </w:rPr>
            </w:pPr>
            <w:r w:rsidRPr="00C81F77">
              <w:rPr>
                <w:rFonts w:eastAsia="標楷體"/>
                <w:sz w:val="24"/>
                <w:szCs w:val="24"/>
              </w:rPr>
              <w:t>本校為</w:t>
            </w:r>
            <w:r w:rsidRPr="00C81F77">
              <w:rPr>
                <w:rFonts w:eastAsia="標楷體"/>
                <w:sz w:val="24"/>
                <w:szCs w:val="24"/>
                <w:u w:val="single"/>
              </w:rPr>
              <w:t>兼顧大學培育人才目的，</w:t>
            </w:r>
            <w:r w:rsidRPr="00C81F77">
              <w:rPr>
                <w:rFonts w:eastAsia="標楷體"/>
                <w:sz w:val="24"/>
                <w:szCs w:val="24"/>
              </w:rPr>
              <w:t>保障學生</w:t>
            </w:r>
            <w:r w:rsidRPr="00C81F77">
              <w:rPr>
                <w:rFonts w:eastAsia="標楷體"/>
                <w:sz w:val="24"/>
                <w:szCs w:val="24"/>
                <w:u w:val="single"/>
              </w:rPr>
              <w:t>兼任助理之學習及勞動</w:t>
            </w:r>
            <w:r w:rsidRPr="00C81F77">
              <w:rPr>
                <w:rFonts w:eastAsia="標楷體"/>
                <w:sz w:val="24"/>
                <w:szCs w:val="24"/>
              </w:rPr>
              <w:t>權益，特訂定本章則。</w:t>
            </w:r>
          </w:p>
        </w:tc>
        <w:tc>
          <w:tcPr>
            <w:tcW w:w="2127" w:type="dxa"/>
          </w:tcPr>
          <w:p w:rsidR="00C81F77" w:rsidRPr="00C81F77" w:rsidRDefault="00C81F77" w:rsidP="002E3829">
            <w:pPr>
              <w:rPr>
                <w:rFonts w:eastAsia="標楷體"/>
                <w:sz w:val="24"/>
                <w:szCs w:val="24"/>
              </w:rPr>
            </w:pPr>
            <w:r w:rsidRPr="00C81F77">
              <w:rPr>
                <w:rFonts w:eastAsia="標楷體"/>
                <w:sz w:val="24"/>
                <w:szCs w:val="24"/>
              </w:rPr>
              <w:t>部分文字修正。</w:t>
            </w:r>
          </w:p>
        </w:tc>
      </w:tr>
      <w:tr w:rsidR="00C81F77" w:rsidRPr="00C81F77" w:rsidTr="002E3829">
        <w:tc>
          <w:tcPr>
            <w:tcW w:w="3683" w:type="dxa"/>
          </w:tcPr>
          <w:p w:rsidR="00C81F77" w:rsidRPr="00C81F77" w:rsidRDefault="00C81F77" w:rsidP="002E3829">
            <w:pPr>
              <w:rPr>
                <w:rFonts w:eastAsia="標楷體"/>
                <w:sz w:val="24"/>
                <w:szCs w:val="24"/>
              </w:rPr>
            </w:pPr>
            <w:r w:rsidRPr="00C81F77">
              <w:rPr>
                <w:rFonts w:eastAsia="標楷體"/>
                <w:sz w:val="24"/>
                <w:szCs w:val="24"/>
              </w:rPr>
              <w:t>第二條</w:t>
            </w:r>
          </w:p>
          <w:p w:rsidR="00C81F77" w:rsidRPr="00C81F77" w:rsidRDefault="00C81F77" w:rsidP="002E3829">
            <w:pPr>
              <w:rPr>
                <w:rFonts w:eastAsia="標楷體"/>
                <w:b/>
                <w:sz w:val="24"/>
                <w:szCs w:val="24"/>
                <w:u w:val="single"/>
              </w:rPr>
            </w:pPr>
            <w:r w:rsidRPr="00C81F77">
              <w:rPr>
                <w:rFonts w:eastAsia="標楷體"/>
                <w:sz w:val="24"/>
                <w:szCs w:val="24"/>
              </w:rPr>
              <w:t>本章則</w:t>
            </w:r>
            <w:r w:rsidRPr="00C81F77">
              <w:rPr>
                <w:rFonts w:eastAsia="標楷體"/>
                <w:dstrike/>
                <w:sz w:val="24"/>
                <w:szCs w:val="24"/>
              </w:rPr>
              <w:t>所指學生兼任助理，係指兼任研究助理、兼任教學助理、兼任研究計畫臨時工，以及其他不限名稱之學生兼任助理。</w:t>
            </w:r>
            <w:r w:rsidRPr="00C81F77">
              <w:rPr>
                <w:rFonts w:eastAsia="標楷體"/>
                <w:b/>
                <w:sz w:val="24"/>
                <w:szCs w:val="24"/>
                <w:u w:val="single"/>
              </w:rPr>
              <w:t>對於學生參與研究、教學及服務等學習範疇加以規範。</w:t>
            </w:r>
          </w:p>
          <w:p w:rsidR="00C81F77" w:rsidRPr="00C81F77" w:rsidRDefault="00C81F77" w:rsidP="002E3829">
            <w:pPr>
              <w:rPr>
                <w:rFonts w:eastAsia="標楷體"/>
                <w:b/>
                <w:sz w:val="24"/>
                <w:szCs w:val="24"/>
              </w:rPr>
            </w:pPr>
            <w:r w:rsidRPr="00C81F77">
              <w:rPr>
                <w:rFonts w:eastAsia="標楷體"/>
                <w:b/>
                <w:sz w:val="24"/>
                <w:szCs w:val="24"/>
                <w:u w:val="single"/>
              </w:rPr>
              <w:t>所指獎助生，包括研究獎助生、教學獎助生及附服務負擔助學生。</w:t>
            </w:r>
            <w:r w:rsidRPr="00C81F77">
              <w:rPr>
                <w:rFonts w:eastAsia="標楷體"/>
                <w:dstrike/>
                <w:sz w:val="24"/>
                <w:szCs w:val="24"/>
              </w:rPr>
              <w:t>前項學生兼任助理，分為學習型兼任助理與勞動型兼任助理。</w:t>
            </w:r>
          </w:p>
        </w:tc>
        <w:tc>
          <w:tcPr>
            <w:tcW w:w="3683"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第二條</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本章則所指學生兼任助理，係指兼任研究助理、兼任教學助理、兼任研究計畫臨時工，以及其他不限名稱之學生兼任助理。</w:t>
            </w:r>
          </w:p>
          <w:p w:rsidR="00C81F77" w:rsidRPr="00C81F77" w:rsidRDefault="00C81F77" w:rsidP="002E3829">
            <w:pPr>
              <w:rPr>
                <w:rFonts w:eastAsia="標楷體"/>
                <w:sz w:val="24"/>
                <w:szCs w:val="24"/>
              </w:rPr>
            </w:pPr>
            <w:r w:rsidRPr="00C81F77">
              <w:rPr>
                <w:rFonts w:eastAsia="標楷體"/>
                <w:sz w:val="24"/>
                <w:szCs w:val="24"/>
                <w:u w:val="single"/>
              </w:rPr>
              <w:t>前項學生兼任助理，分為學習型兼任助理與勞動型兼任助理。</w:t>
            </w:r>
          </w:p>
        </w:tc>
        <w:tc>
          <w:tcPr>
            <w:tcW w:w="2127" w:type="dxa"/>
          </w:tcPr>
          <w:p w:rsidR="00C81F77" w:rsidRPr="00C81F77" w:rsidRDefault="00C81F77" w:rsidP="002E3829">
            <w:pPr>
              <w:rPr>
                <w:rFonts w:eastAsia="標楷體"/>
                <w:sz w:val="24"/>
                <w:szCs w:val="24"/>
              </w:rPr>
            </w:pPr>
            <w:r w:rsidRPr="00C81F77">
              <w:rPr>
                <w:rFonts w:eastAsia="標楷體" w:hint="eastAsia"/>
                <w:sz w:val="24"/>
                <w:szCs w:val="24"/>
              </w:rPr>
              <w:t>1.</w:t>
            </w:r>
            <w:r w:rsidRPr="00C81F77">
              <w:rPr>
                <w:rFonts w:eastAsia="標楷體" w:hint="eastAsia"/>
                <w:sz w:val="24"/>
                <w:szCs w:val="24"/>
              </w:rPr>
              <w:t>修正內容</w:t>
            </w:r>
            <w:r w:rsidRPr="00C81F77">
              <w:rPr>
                <w:rFonts w:eastAsia="標楷體"/>
                <w:sz w:val="24"/>
                <w:szCs w:val="24"/>
              </w:rPr>
              <w:t>。</w:t>
            </w:r>
          </w:p>
          <w:p w:rsidR="00C81F77" w:rsidRPr="00C81F77" w:rsidRDefault="00C81F77" w:rsidP="002E3829">
            <w:pPr>
              <w:rPr>
                <w:rFonts w:eastAsia="標楷體"/>
                <w:sz w:val="24"/>
                <w:szCs w:val="24"/>
              </w:rPr>
            </w:pPr>
            <w:r w:rsidRPr="00C81F77">
              <w:rPr>
                <w:rFonts w:eastAsia="標楷體" w:hint="eastAsia"/>
                <w:sz w:val="24"/>
                <w:szCs w:val="24"/>
              </w:rPr>
              <w:t>2.</w:t>
            </w:r>
            <w:r w:rsidRPr="00C81F77">
              <w:rPr>
                <w:rFonts w:eastAsia="標楷體"/>
                <w:sz w:val="24"/>
                <w:szCs w:val="24"/>
              </w:rPr>
              <w:t>規範獎助生之類型。</w:t>
            </w:r>
          </w:p>
        </w:tc>
      </w:tr>
      <w:tr w:rsidR="00C81F77" w:rsidRPr="00C81F77" w:rsidTr="002E3829">
        <w:tc>
          <w:tcPr>
            <w:tcW w:w="3683" w:type="dxa"/>
          </w:tcPr>
          <w:p w:rsidR="00C81F77" w:rsidRPr="00C81F77" w:rsidRDefault="00C81F77" w:rsidP="002E3829">
            <w:pPr>
              <w:rPr>
                <w:rFonts w:eastAsia="標楷體"/>
                <w:sz w:val="24"/>
                <w:szCs w:val="24"/>
              </w:rPr>
            </w:pPr>
            <w:r w:rsidRPr="00C81F77">
              <w:rPr>
                <w:rFonts w:eastAsia="標楷體"/>
                <w:sz w:val="24"/>
                <w:szCs w:val="24"/>
              </w:rPr>
              <w:t>第三條</w:t>
            </w:r>
          </w:p>
          <w:p w:rsidR="00C81F77" w:rsidRPr="00C81F77" w:rsidRDefault="00C81F77" w:rsidP="002E3829">
            <w:pPr>
              <w:pStyle w:val="Default"/>
              <w:rPr>
                <w:rFonts w:ascii="Times New Roman" w:eastAsia="標楷體" w:cs="Times New Roman"/>
                <w:dstrike/>
                <w:color w:val="auto"/>
                <w:sz w:val="24"/>
              </w:rPr>
            </w:pPr>
            <w:r w:rsidRPr="00C81F77">
              <w:rPr>
                <w:rFonts w:ascii="Times New Roman" w:eastAsia="標楷體" w:cs="Times New Roman"/>
                <w:dstrike/>
                <w:color w:val="auto"/>
                <w:sz w:val="24"/>
              </w:rPr>
              <w:t>學習型兼任助理，係指學生擔任所屬課程學習或服務學習等以學習為主要目的及範疇之兼任研究助理及教學助理。</w:t>
            </w:r>
          </w:p>
          <w:p w:rsidR="00C81F77" w:rsidRPr="00C81F77" w:rsidRDefault="00C81F77" w:rsidP="002E3829">
            <w:pPr>
              <w:pStyle w:val="Default"/>
              <w:rPr>
                <w:rFonts w:ascii="Times New Roman" w:eastAsia="標楷體" w:cs="Times New Roman"/>
                <w:b/>
                <w:color w:val="auto"/>
                <w:sz w:val="24"/>
                <w:u w:val="single"/>
              </w:rPr>
            </w:pPr>
            <w:r w:rsidRPr="00C81F77">
              <w:rPr>
                <w:rFonts w:ascii="Times New Roman" w:eastAsia="標楷體" w:cs="Times New Roman"/>
                <w:b/>
                <w:color w:val="auto"/>
                <w:sz w:val="24"/>
                <w:u w:val="single"/>
              </w:rPr>
              <w:t>獎助生參與以學習為主要目的及範疇之教學研究活動，或領取弱勢助學金參與服務活動之附服務負擔助學生，非屬於有對價之僱傭關係。</w:t>
            </w:r>
          </w:p>
          <w:p w:rsidR="00C81F77" w:rsidRPr="00C81F77" w:rsidRDefault="00C81F77" w:rsidP="002E3829">
            <w:pPr>
              <w:pStyle w:val="Default"/>
              <w:rPr>
                <w:rFonts w:ascii="Times New Roman" w:eastAsia="標楷體" w:cs="Times New Roman"/>
                <w:color w:val="auto"/>
                <w:sz w:val="24"/>
              </w:rPr>
            </w:pPr>
            <w:r w:rsidRPr="00C81F77">
              <w:rPr>
                <w:rFonts w:ascii="Times New Roman" w:eastAsia="標楷體" w:cs="Times New Roman"/>
                <w:color w:val="auto"/>
                <w:sz w:val="24"/>
              </w:rPr>
              <w:t>關於</w:t>
            </w:r>
            <w:r w:rsidRPr="00C81F77">
              <w:rPr>
                <w:rFonts w:ascii="Times New Roman" w:eastAsia="標楷體" w:cs="Times New Roman"/>
                <w:dstrike/>
                <w:color w:val="auto"/>
                <w:sz w:val="24"/>
              </w:rPr>
              <w:t>課程</w:t>
            </w:r>
            <w:r w:rsidRPr="00C81F77">
              <w:rPr>
                <w:rFonts w:ascii="Times New Roman" w:eastAsia="標楷體" w:cs="Times New Roman"/>
                <w:color w:val="auto"/>
                <w:sz w:val="24"/>
              </w:rPr>
              <w:t>學習</w:t>
            </w:r>
            <w:r w:rsidRPr="00C81F77">
              <w:rPr>
                <w:rFonts w:ascii="Times New Roman" w:eastAsia="標楷體" w:cs="Times New Roman"/>
                <w:b/>
                <w:color w:val="auto"/>
                <w:sz w:val="24"/>
                <w:u w:val="single"/>
              </w:rPr>
              <w:t>範疇</w:t>
            </w:r>
            <w:r w:rsidRPr="00C81F77">
              <w:rPr>
                <w:rFonts w:ascii="Times New Roman" w:eastAsia="標楷體" w:cs="Times New Roman"/>
                <w:color w:val="auto"/>
                <w:sz w:val="24"/>
              </w:rPr>
              <w:t>之說明如下：</w:t>
            </w:r>
          </w:p>
          <w:p w:rsidR="00C81F77" w:rsidRPr="00C81F77" w:rsidRDefault="00C81F77" w:rsidP="002E3829">
            <w:pPr>
              <w:pStyle w:val="Default"/>
              <w:rPr>
                <w:rFonts w:ascii="Times New Roman" w:eastAsia="標楷體" w:cs="Times New Roman"/>
                <w:b/>
                <w:color w:val="auto"/>
                <w:sz w:val="24"/>
              </w:rPr>
            </w:pPr>
            <w:r w:rsidRPr="00C81F77">
              <w:rPr>
                <w:rFonts w:ascii="Times New Roman" w:eastAsia="標楷體" w:cs="Times New Roman"/>
                <w:b/>
                <w:color w:val="auto"/>
                <w:sz w:val="24"/>
                <w:u w:val="single"/>
              </w:rPr>
              <w:t>一、課程學習</w:t>
            </w:r>
            <w:r w:rsidRPr="00C81F77">
              <w:rPr>
                <w:rFonts w:ascii="Times New Roman" w:eastAsia="標楷體" w:cs="Times New Roman"/>
                <w:b/>
                <w:color w:val="auto"/>
                <w:sz w:val="24"/>
                <w:u w:val="single"/>
              </w:rPr>
              <w:t>(</w:t>
            </w:r>
            <w:r w:rsidRPr="00C81F77">
              <w:rPr>
                <w:rFonts w:ascii="Times New Roman" w:eastAsia="標楷體" w:cs="Times New Roman"/>
                <w:b/>
                <w:color w:val="auto"/>
                <w:sz w:val="24"/>
                <w:u w:val="single"/>
              </w:rPr>
              <w:t>研究及教學學習</w:t>
            </w:r>
            <w:r w:rsidRPr="00C81F77">
              <w:rPr>
                <w:rFonts w:ascii="Times New Roman" w:eastAsia="標楷體" w:cs="Times New Roman"/>
                <w:b/>
                <w:color w:val="auto"/>
                <w:sz w:val="24"/>
                <w:u w:val="single"/>
              </w:rPr>
              <w:t xml:space="preserve">) </w:t>
            </w:r>
          </w:p>
          <w:p w:rsidR="00C81F77" w:rsidRPr="00C81F77" w:rsidRDefault="00C81F77" w:rsidP="002E3829">
            <w:pPr>
              <w:pStyle w:val="Default"/>
              <w:rPr>
                <w:rFonts w:ascii="Times New Roman" w:eastAsia="標楷體" w:cs="Times New Roman"/>
                <w:color w:val="auto"/>
                <w:sz w:val="24"/>
              </w:rPr>
            </w:pPr>
            <w:r w:rsidRPr="00C81F77">
              <w:rPr>
                <w:rFonts w:ascii="Times New Roman" w:eastAsia="標楷體" w:cs="Times New Roman"/>
                <w:color w:val="auto"/>
                <w:sz w:val="24"/>
              </w:rPr>
              <w:t xml:space="preserve"> </w:t>
            </w:r>
            <w:r w:rsidRPr="00C81F77">
              <w:rPr>
                <w:rFonts w:ascii="Times New Roman" w:eastAsia="標楷體" w:cs="Times New Roman"/>
                <w:b/>
                <w:color w:val="auto"/>
                <w:sz w:val="24"/>
                <w:u w:val="single"/>
              </w:rPr>
              <w:t>(</w:t>
            </w:r>
            <w:r w:rsidRPr="00C81F77">
              <w:rPr>
                <w:rFonts w:ascii="Times New Roman" w:eastAsia="標楷體" w:cs="Times New Roman"/>
                <w:b/>
                <w:color w:val="auto"/>
                <w:sz w:val="24"/>
                <w:u w:val="single"/>
              </w:rPr>
              <w:t>一</w:t>
            </w:r>
            <w:r w:rsidRPr="00C81F77">
              <w:rPr>
                <w:rFonts w:ascii="Times New Roman" w:eastAsia="標楷體" w:cs="Times New Roman"/>
                <w:b/>
                <w:color w:val="auto"/>
                <w:sz w:val="24"/>
                <w:u w:val="single"/>
              </w:rPr>
              <w:t>)</w:t>
            </w:r>
            <w:r w:rsidRPr="00C81F77">
              <w:rPr>
                <w:rFonts w:ascii="Times New Roman" w:eastAsia="標楷體" w:cs="Times New Roman"/>
                <w:color w:val="auto"/>
                <w:sz w:val="24"/>
              </w:rPr>
              <w:t>學習內容為課程、論文研究之一部分，或為畢業之條件。</w:t>
            </w:r>
            <w:r w:rsidRPr="00C81F77">
              <w:rPr>
                <w:rFonts w:ascii="Times New Roman" w:eastAsia="標楷體" w:cs="Times New Roman"/>
                <w:color w:val="auto"/>
                <w:sz w:val="24"/>
              </w:rPr>
              <w:t xml:space="preserve"> </w:t>
            </w:r>
          </w:p>
          <w:p w:rsidR="00C81F77" w:rsidRPr="00C81F77" w:rsidRDefault="00C81F77" w:rsidP="002E3829">
            <w:pPr>
              <w:pStyle w:val="Default"/>
              <w:rPr>
                <w:rFonts w:ascii="Times New Roman" w:eastAsia="標楷體" w:cs="Times New Roman"/>
                <w:color w:val="auto"/>
                <w:sz w:val="24"/>
              </w:rPr>
            </w:pPr>
            <w:r w:rsidRPr="00C81F77">
              <w:rPr>
                <w:rFonts w:ascii="Times New Roman" w:eastAsia="標楷體" w:cs="Times New Roman"/>
                <w:color w:val="auto"/>
                <w:sz w:val="24"/>
              </w:rPr>
              <w:t xml:space="preserve"> </w:t>
            </w:r>
            <w:r w:rsidRPr="00C81F77">
              <w:rPr>
                <w:rFonts w:ascii="Times New Roman" w:eastAsia="標楷體" w:cs="Times New Roman"/>
                <w:b/>
                <w:color w:val="auto"/>
                <w:sz w:val="24"/>
                <w:u w:val="single"/>
              </w:rPr>
              <w:t>(</w:t>
            </w:r>
            <w:r w:rsidRPr="00C81F77">
              <w:rPr>
                <w:rFonts w:ascii="Times New Roman" w:eastAsia="標楷體" w:cs="Times New Roman"/>
                <w:b/>
                <w:color w:val="auto"/>
                <w:sz w:val="24"/>
                <w:u w:val="single"/>
              </w:rPr>
              <w:t>二</w:t>
            </w:r>
            <w:r w:rsidRPr="00C81F77">
              <w:rPr>
                <w:rFonts w:ascii="Times New Roman" w:eastAsia="標楷體" w:cs="Times New Roman"/>
                <w:b/>
                <w:color w:val="auto"/>
                <w:sz w:val="24"/>
                <w:u w:val="single"/>
              </w:rPr>
              <w:t>)</w:t>
            </w:r>
            <w:r w:rsidRPr="00C81F77">
              <w:rPr>
                <w:rFonts w:ascii="Times New Roman" w:eastAsia="標楷體" w:cs="Times New Roman"/>
                <w:color w:val="auto"/>
                <w:sz w:val="24"/>
              </w:rPr>
              <w:t>前述課程、論文研究或畢業條件，係指依大學法授權自主規</w:t>
            </w:r>
            <w:r w:rsidRPr="00C81F77">
              <w:rPr>
                <w:rFonts w:ascii="Times New Roman" w:eastAsia="標楷體" w:cs="Times New Roman"/>
                <w:color w:val="auto"/>
                <w:sz w:val="24"/>
              </w:rPr>
              <w:lastRenderedPageBreak/>
              <w:t>範，包括實習課程、田野調查課程、實驗研究或其他學習活動。</w:t>
            </w:r>
          </w:p>
          <w:p w:rsidR="00C81F77" w:rsidRPr="00C81F77" w:rsidRDefault="00C81F77" w:rsidP="002E3829">
            <w:pPr>
              <w:pStyle w:val="Default"/>
              <w:rPr>
                <w:rFonts w:ascii="Times New Roman" w:eastAsia="標楷體" w:cs="Times New Roman"/>
                <w:color w:val="auto"/>
                <w:sz w:val="24"/>
              </w:rPr>
            </w:pPr>
            <w:r w:rsidRPr="00C81F77">
              <w:rPr>
                <w:rFonts w:ascii="Times New Roman" w:eastAsia="標楷體" w:cs="Times New Roman"/>
                <w:color w:val="auto"/>
                <w:sz w:val="24"/>
              </w:rPr>
              <w:t xml:space="preserve"> </w:t>
            </w:r>
            <w:r w:rsidRPr="00C81F77">
              <w:rPr>
                <w:rFonts w:ascii="Times New Roman" w:eastAsia="標楷體" w:cs="Times New Roman"/>
                <w:b/>
                <w:color w:val="auto"/>
                <w:sz w:val="24"/>
                <w:u w:val="single"/>
              </w:rPr>
              <w:t>(</w:t>
            </w:r>
            <w:r w:rsidRPr="00C81F77">
              <w:rPr>
                <w:rFonts w:ascii="Times New Roman" w:eastAsia="標楷體" w:cs="Times New Roman"/>
                <w:b/>
                <w:color w:val="auto"/>
                <w:sz w:val="24"/>
                <w:u w:val="single"/>
              </w:rPr>
              <w:t>三</w:t>
            </w:r>
            <w:r w:rsidRPr="00C81F77">
              <w:rPr>
                <w:rFonts w:ascii="Times New Roman" w:eastAsia="標楷體" w:cs="Times New Roman"/>
                <w:b/>
                <w:color w:val="auto"/>
                <w:sz w:val="24"/>
                <w:u w:val="single"/>
              </w:rPr>
              <w:t>)</w:t>
            </w:r>
            <w:r w:rsidRPr="00C81F77">
              <w:rPr>
                <w:rFonts w:ascii="Times New Roman" w:eastAsia="標楷體" w:cs="Times New Roman"/>
                <w:color w:val="auto"/>
                <w:sz w:val="24"/>
              </w:rPr>
              <w:t>該課程、論文研究或畢業條件應一體適用於本國學生、外國學生、僑生、港澳生或大陸地區的學生。</w:t>
            </w:r>
          </w:p>
          <w:p w:rsidR="00C81F77" w:rsidRPr="00C81F77" w:rsidRDefault="00C81F77" w:rsidP="002E3829">
            <w:pPr>
              <w:pStyle w:val="Default"/>
              <w:rPr>
                <w:rFonts w:ascii="Times New Roman" w:eastAsia="標楷體" w:cs="Times New Roman"/>
                <w:color w:val="auto"/>
                <w:sz w:val="24"/>
              </w:rPr>
            </w:pPr>
            <w:r w:rsidRPr="00C81F77">
              <w:rPr>
                <w:rFonts w:ascii="Times New Roman" w:eastAsia="標楷體" w:cs="Times New Roman"/>
                <w:color w:val="auto"/>
                <w:sz w:val="24"/>
              </w:rPr>
              <w:t xml:space="preserve"> </w:t>
            </w:r>
            <w:r w:rsidRPr="00C81F77">
              <w:rPr>
                <w:rFonts w:ascii="Times New Roman" w:eastAsia="標楷體" w:cs="Times New Roman"/>
                <w:b/>
                <w:color w:val="auto"/>
                <w:sz w:val="24"/>
                <w:u w:val="single"/>
              </w:rPr>
              <w:t>(</w:t>
            </w:r>
            <w:r w:rsidRPr="00C81F77">
              <w:rPr>
                <w:rFonts w:ascii="Times New Roman" w:eastAsia="標楷體" w:cs="Times New Roman"/>
                <w:b/>
                <w:color w:val="auto"/>
                <w:sz w:val="24"/>
                <w:u w:val="single"/>
              </w:rPr>
              <w:t>四</w:t>
            </w:r>
            <w:r w:rsidRPr="00C81F77">
              <w:rPr>
                <w:rFonts w:ascii="Times New Roman" w:eastAsia="標楷體" w:cs="Times New Roman"/>
                <w:b/>
                <w:color w:val="auto"/>
                <w:sz w:val="24"/>
                <w:u w:val="single"/>
              </w:rPr>
              <w:t>)</w:t>
            </w:r>
            <w:r w:rsidRPr="00C81F77">
              <w:rPr>
                <w:rFonts w:ascii="Times New Roman" w:eastAsia="標楷體" w:cs="Times New Roman"/>
                <w:color w:val="auto"/>
                <w:sz w:val="24"/>
              </w:rPr>
              <w:t>符合前三款條件，未有學習活動以外之勞務提供或工作事實者。</w:t>
            </w:r>
            <w:r w:rsidRPr="00C81F77">
              <w:rPr>
                <w:rFonts w:ascii="Times New Roman" w:eastAsia="標楷體" w:cs="Times New Roman"/>
                <w:color w:val="auto"/>
                <w:sz w:val="24"/>
              </w:rPr>
              <w:t xml:space="preserve"> </w:t>
            </w:r>
          </w:p>
          <w:p w:rsidR="00C81F77" w:rsidRPr="00C81F77" w:rsidRDefault="00C81F77" w:rsidP="002E3829">
            <w:pPr>
              <w:rPr>
                <w:rFonts w:eastAsia="標楷體"/>
                <w:dstrike/>
                <w:sz w:val="24"/>
                <w:szCs w:val="24"/>
              </w:rPr>
            </w:pPr>
            <w:r w:rsidRPr="00C81F77">
              <w:rPr>
                <w:rFonts w:eastAsia="標楷體"/>
                <w:dstrike/>
                <w:sz w:val="24"/>
                <w:szCs w:val="24"/>
              </w:rPr>
              <w:t>關於服務學習之說明如下：學生參與學校為增進社會公益，不以獲取報酬為目的之各項輔助性服務，包括依志願服務法之適用範圍經主管機關或目的事業主管機關主辦或經其備查符合公眾利益之服務計畫，參與服務性社團或其他服務學習課程或活動。</w:t>
            </w:r>
          </w:p>
          <w:p w:rsidR="00C81F77" w:rsidRPr="00C81F77" w:rsidRDefault="00C81F77" w:rsidP="002E3829">
            <w:pPr>
              <w:rPr>
                <w:rFonts w:eastAsia="標楷體"/>
                <w:sz w:val="24"/>
                <w:szCs w:val="24"/>
                <w:u w:val="single"/>
              </w:rPr>
            </w:pPr>
            <w:r w:rsidRPr="00C81F77">
              <w:rPr>
                <w:rFonts w:eastAsia="標楷體"/>
                <w:b/>
                <w:sz w:val="24"/>
                <w:szCs w:val="24"/>
                <w:u w:val="single"/>
              </w:rPr>
              <w:t>二、附服務負擔：指學校為協助弱勢學生安心就學，提撥經費獎助或補助學生，並安排學生參與學校規劃之無對價關係之服務活動。</w:t>
            </w:r>
          </w:p>
        </w:tc>
        <w:tc>
          <w:tcPr>
            <w:tcW w:w="3683" w:type="dxa"/>
          </w:tcPr>
          <w:p w:rsidR="00C81F77" w:rsidRPr="00C81F77" w:rsidRDefault="00C81F77" w:rsidP="002E3829">
            <w:pPr>
              <w:rPr>
                <w:rFonts w:eastAsia="標楷體"/>
                <w:sz w:val="24"/>
                <w:szCs w:val="24"/>
              </w:rPr>
            </w:pPr>
            <w:r w:rsidRPr="00C81F77">
              <w:rPr>
                <w:rFonts w:eastAsia="標楷體"/>
                <w:sz w:val="24"/>
                <w:szCs w:val="24"/>
              </w:rPr>
              <w:lastRenderedPageBreak/>
              <w:t>第三條</w:t>
            </w:r>
          </w:p>
          <w:p w:rsidR="00C81F77" w:rsidRPr="00C81F77" w:rsidRDefault="00C81F77" w:rsidP="002E3829">
            <w:pPr>
              <w:pStyle w:val="Default"/>
              <w:rPr>
                <w:rFonts w:ascii="Times New Roman" w:eastAsia="標楷體" w:cs="Times New Roman"/>
                <w:color w:val="auto"/>
                <w:sz w:val="24"/>
                <w:u w:val="single"/>
              </w:rPr>
            </w:pPr>
            <w:r w:rsidRPr="00C81F77">
              <w:rPr>
                <w:rFonts w:ascii="Times New Roman" w:eastAsia="標楷體" w:cs="Times New Roman"/>
                <w:color w:val="auto"/>
                <w:sz w:val="24"/>
                <w:u w:val="single"/>
              </w:rPr>
              <w:t>學習型兼任助理，係指學生擔任所屬課程學習或服務學習等以學習為主要目的及範疇之兼任研究助理及教學助理。</w:t>
            </w:r>
          </w:p>
          <w:p w:rsidR="00C81F77" w:rsidRPr="00C81F77" w:rsidRDefault="00C81F77" w:rsidP="002E3829">
            <w:pPr>
              <w:pStyle w:val="Default"/>
              <w:rPr>
                <w:rFonts w:ascii="Times New Roman" w:eastAsia="標楷體" w:cs="Times New Roman"/>
                <w:color w:val="auto"/>
                <w:sz w:val="24"/>
              </w:rPr>
            </w:pPr>
          </w:p>
          <w:p w:rsidR="00C81F77" w:rsidRPr="00C81F77" w:rsidRDefault="00C81F77" w:rsidP="002E3829">
            <w:pPr>
              <w:pStyle w:val="Default"/>
              <w:rPr>
                <w:rFonts w:ascii="Times New Roman" w:eastAsia="標楷體" w:cs="Times New Roman"/>
                <w:color w:val="auto"/>
                <w:sz w:val="24"/>
              </w:rPr>
            </w:pPr>
          </w:p>
          <w:p w:rsidR="00C81F77" w:rsidRPr="00C81F77" w:rsidRDefault="00C81F77" w:rsidP="002E3829">
            <w:pPr>
              <w:pStyle w:val="Default"/>
              <w:rPr>
                <w:rFonts w:ascii="Times New Roman" w:eastAsia="標楷體" w:cs="Times New Roman"/>
                <w:color w:val="auto"/>
                <w:sz w:val="24"/>
              </w:rPr>
            </w:pPr>
          </w:p>
          <w:p w:rsidR="00C81F77" w:rsidRPr="00C81F77" w:rsidRDefault="00C81F77" w:rsidP="002E3829">
            <w:pPr>
              <w:pStyle w:val="Default"/>
              <w:rPr>
                <w:rFonts w:ascii="Times New Roman" w:eastAsia="標楷體" w:cs="Times New Roman"/>
                <w:color w:val="auto"/>
                <w:sz w:val="24"/>
              </w:rPr>
            </w:pPr>
          </w:p>
          <w:p w:rsidR="00C81F77" w:rsidRPr="00C81F77" w:rsidRDefault="00C81F77" w:rsidP="002E3829">
            <w:pPr>
              <w:pStyle w:val="Default"/>
              <w:rPr>
                <w:rFonts w:ascii="Times New Roman" w:eastAsia="標楷體" w:cs="Times New Roman"/>
                <w:color w:val="auto"/>
                <w:sz w:val="24"/>
              </w:rPr>
            </w:pPr>
          </w:p>
          <w:p w:rsidR="00C81F77" w:rsidRPr="00C81F77" w:rsidRDefault="00C81F77" w:rsidP="002E3829">
            <w:pPr>
              <w:pStyle w:val="Default"/>
              <w:rPr>
                <w:rFonts w:ascii="Times New Roman" w:eastAsia="標楷體" w:cs="Times New Roman"/>
                <w:color w:val="auto"/>
                <w:sz w:val="24"/>
              </w:rPr>
            </w:pPr>
            <w:r w:rsidRPr="00C81F77">
              <w:rPr>
                <w:rFonts w:ascii="Times New Roman" w:eastAsia="標楷體" w:cs="Times New Roman"/>
                <w:color w:val="auto"/>
                <w:sz w:val="24"/>
              </w:rPr>
              <w:t>關於</w:t>
            </w:r>
            <w:r w:rsidRPr="00C81F77">
              <w:rPr>
                <w:rFonts w:ascii="Times New Roman" w:eastAsia="標楷體" w:cs="Times New Roman"/>
                <w:color w:val="auto"/>
                <w:sz w:val="24"/>
                <w:u w:val="single"/>
              </w:rPr>
              <w:t>課程</w:t>
            </w:r>
            <w:r w:rsidRPr="00C81F77">
              <w:rPr>
                <w:rFonts w:ascii="Times New Roman" w:eastAsia="標楷體" w:cs="Times New Roman"/>
                <w:color w:val="auto"/>
                <w:sz w:val="24"/>
              </w:rPr>
              <w:t>學習之說明如下：</w:t>
            </w:r>
            <w:r w:rsidRPr="00C81F77">
              <w:rPr>
                <w:rFonts w:ascii="Times New Roman" w:eastAsia="標楷體" w:cs="Times New Roman"/>
                <w:color w:val="auto"/>
                <w:sz w:val="24"/>
              </w:rPr>
              <w:t xml:space="preserve"> </w:t>
            </w:r>
          </w:p>
          <w:p w:rsidR="00C81F77" w:rsidRPr="00C81F77" w:rsidRDefault="00C81F77" w:rsidP="002E3829">
            <w:pPr>
              <w:pStyle w:val="Default"/>
              <w:rPr>
                <w:rFonts w:ascii="Times New Roman" w:eastAsia="標楷體" w:cs="Times New Roman"/>
                <w:color w:val="auto"/>
                <w:sz w:val="24"/>
                <w:u w:val="single"/>
              </w:rPr>
            </w:pPr>
          </w:p>
          <w:p w:rsidR="00C81F77" w:rsidRPr="00C81F77" w:rsidRDefault="00C81F77" w:rsidP="002E3829">
            <w:pPr>
              <w:pStyle w:val="Default"/>
              <w:rPr>
                <w:rFonts w:ascii="Times New Roman" w:eastAsia="標楷體" w:cs="Times New Roman"/>
                <w:color w:val="auto"/>
                <w:sz w:val="24"/>
              </w:rPr>
            </w:pPr>
            <w:r w:rsidRPr="00C81F77">
              <w:rPr>
                <w:rFonts w:ascii="Times New Roman" w:eastAsia="標楷體" w:cs="Times New Roman"/>
                <w:color w:val="auto"/>
                <w:sz w:val="24"/>
                <w:u w:val="single"/>
              </w:rPr>
              <w:t>一、</w:t>
            </w:r>
            <w:r w:rsidRPr="00C81F77">
              <w:rPr>
                <w:rFonts w:ascii="Times New Roman" w:eastAsia="標楷體" w:cs="Times New Roman"/>
                <w:color w:val="auto"/>
                <w:sz w:val="24"/>
              </w:rPr>
              <w:t>學習內容為課程、論文研究之一部分，或為畢業之條件。</w:t>
            </w:r>
            <w:r w:rsidRPr="00C81F77">
              <w:rPr>
                <w:rFonts w:ascii="Times New Roman" w:eastAsia="標楷體" w:cs="Times New Roman"/>
                <w:color w:val="auto"/>
                <w:sz w:val="24"/>
              </w:rPr>
              <w:t xml:space="preserve"> </w:t>
            </w:r>
          </w:p>
          <w:p w:rsidR="00C81F77" w:rsidRPr="00C81F77" w:rsidRDefault="00C81F77" w:rsidP="002E3829">
            <w:pPr>
              <w:pStyle w:val="Default"/>
              <w:rPr>
                <w:rFonts w:ascii="Times New Roman" w:eastAsia="標楷體" w:cs="Times New Roman"/>
                <w:color w:val="auto"/>
                <w:sz w:val="24"/>
              </w:rPr>
            </w:pPr>
            <w:r w:rsidRPr="00C81F77">
              <w:rPr>
                <w:rFonts w:ascii="Times New Roman" w:eastAsia="標楷體" w:cs="Times New Roman"/>
                <w:color w:val="auto"/>
                <w:sz w:val="24"/>
                <w:u w:val="single"/>
              </w:rPr>
              <w:t>二、</w:t>
            </w:r>
            <w:r w:rsidRPr="00C81F77">
              <w:rPr>
                <w:rFonts w:ascii="Times New Roman" w:eastAsia="標楷體" w:cs="Times New Roman"/>
                <w:color w:val="auto"/>
                <w:sz w:val="24"/>
              </w:rPr>
              <w:t>前述課程、論文研究或畢業條件，係指依大學法授權自主規</w:t>
            </w:r>
            <w:r w:rsidRPr="00C81F77">
              <w:rPr>
                <w:rFonts w:ascii="Times New Roman" w:eastAsia="標楷體" w:cs="Times New Roman"/>
                <w:color w:val="auto"/>
                <w:sz w:val="24"/>
              </w:rPr>
              <w:lastRenderedPageBreak/>
              <w:t>範，包括實習課程、田野調查課程、實驗研究或其他學習活動。</w:t>
            </w:r>
          </w:p>
          <w:p w:rsidR="00C81F77" w:rsidRPr="00C81F77" w:rsidRDefault="00C81F77" w:rsidP="002E3829">
            <w:pPr>
              <w:pStyle w:val="Default"/>
              <w:rPr>
                <w:rFonts w:ascii="Times New Roman" w:eastAsia="標楷體" w:cs="Times New Roman"/>
                <w:color w:val="auto"/>
                <w:sz w:val="24"/>
              </w:rPr>
            </w:pPr>
            <w:r w:rsidRPr="00C81F77">
              <w:rPr>
                <w:rFonts w:ascii="Times New Roman" w:eastAsia="標楷體" w:cs="Times New Roman"/>
                <w:color w:val="auto"/>
                <w:sz w:val="24"/>
                <w:u w:val="single"/>
              </w:rPr>
              <w:t>三、</w:t>
            </w:r>
            <w:r w:rsidRPr="00C81F77">
              <w:rPr>
                <w:rFonts w:ascii="Times New Roman" w:eastAsia="標楷體" w:cs="Times New Roman"/>
                <w:color w:val="auto"/>
                <w:sz w:val="24"/>
              </w:rPr>
              <w:t>該課程、論文研究或畢業條件應一體適用於本國學生、外國學生、僑生、港澳生或大陸地區的學生。</w:t>
            </w:r>
          </w:p>
          <w:p w:rsidR="00C81F77" w:rsidRPr="00C81F77" w:rsidRDefault="00C81F77" w:rsidP="002E3829">
            <w:pPr>
              <w:pStyle w:val="Default"/>
              <w:rPr>
                <w:rFonts w:ascii="Times New Roman" w:eastAsia="標楷體" w:cs="Times New Roman"/>
                <w:color w:val="auto"/>
                <w:sz w:val="24"/>
              </w:rPr>
            </w:pPr>
            <w:r w:rsidRPr="00C81F77">
              <w:rPr>
                <w:rFonts w:ascii="Times New Roman" w:eastAsia="標楷體" w:cs="Times New Roman"/>
                <w:color w:val="auto"/>
                <w:sz w:val="24"/>
                <w:u w:val="single"/>
              </w:rPr>
              <w:t>四、</w:t>
            </w:r>
            <w:r w:rsidRPr="00C81F77">
              <w:rPr>
                <w:rFonts w:ascii="Times New Roman" w:eastAsia="標楷體" w:cs="Times New Roman"/>
                <w:color w:val="auto"/>
                <w:sz w:val="24"/>
              </w:rPr>
              <w:t>符合前三款條件，未有學習活動以外之勞務提供或工作事實者。</w:t>
            </w:r>
            <w:r w:rsidRPr="00C81F77">
              <w:rPr>
                <w:rFonts w:ascii="Times New Roman" w:eastAsia="標楷體" w:cs="Times New Roman"/>
                <w:color w:val="auto"/>
                <w:sz w:val="24"/>
              </w:rPr>
              <w:t xml:space="preserve"> </w:t>
            </w:r>
          </w:p>
          <w:p w:rsidR="00C81F77" w:rsidRPr="00C81F77" w:rsidRDefault="00C81F77" w:rsidP="002E3829">
            <w:pPr>
              <w:rPr>
                <w:rFonts w:eastAsia="標楷體"/>
                <w:sz w:val="24"/>
                <w:szCs w:val="24"/>
                <w:u w:val="single"/>
              </w:rPr>
            </w:pPr>
            <w:r w:rsidRPr="00C81F77">
              <w:rPr>
                <w:rFonts w:eastAsia="標楷體"/>
                <w:sz w:val="24"/>
                <w:szCs w:val="24"/>
                <w:u w:val="single"/>
              </w:rPr>
              <w:t>關於服務學習之說明如下：學生參與學校為增進社會公益，不以獲取報酬為目的之各項輔助性服務，包括依志願服務法之適用範圍經主管機關或目的事業主管機關主辦或經其備查符合公眾利益之服務計畫，參與服務性社團或其他服務學習課程或活動。</w:t>
            </w:r>
          </w:p>
        </w:tc>
        <w:tc>
          <w:tcPr>
            <w:tcW w:w="2127" w:type="dxa"/>
          </w:tcPr>
          <w:p w:rsidR="00C81F77" w:rsidRPr="00C81F77" w:rsidRDefault="00C81F77" w:rsidP="002E3829">
            <w:pPr>
              <w:rPr>
                <w:rFonts w:eastAsia="標楷體"/>
                <w:sz w:val="24"/>
                <w:szCs w:val="24"/>
              </w:rPr>
            </w:pPr>
            <w:r w:rsidRPr="00C81F77">
              <w:rPr>
                <w:rFonts w:eastAsia="標楷體" w:hint="eastAsia"/>
                <w:sz w:val="24"/>
                <w:szCs w:val="24"/>
              </w:rPr>
              <w:lastRenderedPageBreak/>
              <w:t>1.</w:t>
            </w:r>
            <w:r w:rsidRPr="00C81F77">
              <w:rPr>
                <w:rFonts w:eastAsia="標楷體"/>
                <w:sz w:val="24"/>
                <w:szCs w:val="24"/>
              </w:rPr>
              <w:t>學習型兼任助理之用語不再採用，改以獎助生稱之，作文字修正。</w:t>
            </w:r>
          </w:p>
          <w:p w:rsidR="00C81F77" w:rsidRPr="00C81F77" w:rsidRDefault="00C81F77" w:rsidP="002E3829">
            <w:pPr>
              <w:rPr>
                <w:rFonts w:eastAsia="標楷體"/>
                <w:sz w:val="24"/>
                <w:szCs w:val="24"/>
              </w:rPr>
            </w:pPr>
            <w:r w:rsidRPr="00C81F77">
              <w:rPr>
                <w:rFonts w:eastAsia="標楷體" w:hint="eastAsia"/>
                <w:sz w:val="24"/>
                <w:szCs w:val="24"/>
              </w:rPr>
              <w:t>2.</w:t>
            </w:r>
            <w:r w:rsidRPr="00C81F77">
              <w:rPr>
                <w:rFonts w:eastAsia="標楷體"/>
                <w:sz w:val="24"/>
                <w:szCs w:val="24"/>
              </w:rPr>
              <w:t>各類獎助生定義說明。</w:t>
            </w:r>
          </w:p>
          <w:p w:rsidR="00C81F77" w:rsidRPr="00C81F77" w:rsidRDefault="00C81F77" w:rsidP="002E3829">
            <w:pPr>
              <w:rPr>
                <w:rFonts w:eastAsia="標楷體"/>
                <w:sz w:val="24"/>
                <w:szCs w:val="24"/>
              </w:rPr>
            </w:pPr>
            <w:r w:rsidRPr="00C81F77">
              <w:rPr>
                <w:rFonts w:eastAsia="標楷體" w:hint="eastAsia"/>
                <w:sz w:val="24"/>
                <w:szCs w:val="24"/>
              </w:rPr>
              <w:t>3.</w:t>
            </w:r>
            <w:r w:rsidRPr="00C81F77">
              <w:rPr>
                <w:rFonts w:eastAsia="標楷體"/>
                <w:sz w:val="24"/>
                <w:szCs w:val="24"/>
              </w:rPr>
              <w:t>刪除有關服務學習之說明等文字。</w:t>
            </w:r>
          </w:p>
        </w:tc>
      </w:tr>
      <w:tr w:rsidR="00C81F77" w:rsidRPr="00C81F77" w:rsidTr="002E3829">
        <w:tc>
          <w:tcPr>
            <w:tcW w:w="3683" w:type="dxa"/>
          </w:tcPr>
          <w:p w:rsidR="00C81F77" w:rsidRPr="00C81F77" w:rsidRDefault="00C81F77" w:rsidP="002E3829">
            <w:pPr>
              <w:rPr>
                <w:rFonts w:eastAsia="標楷體"/>
                <w:b/>
                <w:sz w:val="24"/>
                <w:szCs w:val="24"/>
                <w:u w:val="single"/>
              </w:rPr>
            </w:pPr>
            <w:r w:rsidRPr="00C81F77">
              <w:rPr>
                <w:rFonts w:eastAsia="標楷體"/>
                <w:b/>
                <w:sz w:val="24"/>
                <w:szCs w:val="24"/>
                <w:u w:val="single"/>
              </w:rPr>
              <w:t>第四條</w:t>
            </w:r>
          </w:p>
          <w:p w:rsidR="00C81F77" w:rsidRPr="00C81F77" w:rsidRDefault="00C81F77" w:rsidP="002E3829">
            <w:pPr>
              <w:rPr>
                <w:rFonts w:eastAsia="標楷體"/>
                <w:b/>
                <w:sz w:val="24"/>
                <w:szCs w:val="24"/>
                <w:u w:val="single"/>
              </w:rPr>
            </w:pPr>
            <w:r w:rsidRPr="00C81F77">
              <w:rPr>
                <w:rFonts w:eastAsia="標楷體"/>
                <w:b/>
                <w:sz w:val="24"/>
                <w:szCs w:val="24"/>
                <w:u w:val="single"/>
              </w:rPr>
              <w:t>研究獎助生，指獲研究獎助之學生為發表論文或符合畢業條件，參與與自身研究相關之研究計畫或修習研究課程，在接受教師之指導下，協助相關研究執行，學習並實習研究實務，以提升研究能力及發展研究成果為目的而受領獎助金。</w:t>
            </w:r>
          </w:p>
          <w:p w:rsidR="00C81F77" w:rsidRPr="00C81F77" w:rsidRDefault="00C81F77" w:rsidP="002E3829">
            <w:pPr>
              <w:rPr>
                <w:rFonts w:eastAsia="標楷體"/>
                <w:b/>
                <w:sz w:val="24"/>
                <w:szCs w:val="24"/>
                <w:u w:val="single"/>
              </w:rPr>
            </w:pPr>
            <w:r w:rsidRPr="00C81F77">
              <w:rPr>
                <w:rFonts w:eastAsia="標楷體"/>
                <w:b/>
                <w:sz w:val="24"/>
                <w:szCs w:val="24"/>
                <w:u w:val="single"/>
              </w:rPr>
              <w:t>前項有關研究獎助生之學習範疇的歸屬，須踐行下列程序，始得認定：</w:t>
            </w:r>
          </w:p>
          <w:p w:rsidR="00C81F77" w:rsidRPr="00C81F77" w:rsidRDefault="00C81F77" w:rsidP="002E3829">
            <w:pPr>
              <w:rPr>
                <w:rFonts w:eastAsia="標楷體"/>
                <w:b/>
                <w:sz w:val="24"/>
                <w:szCs w:val="24"/>
                <w:u w:val="single"/>
              </w:rPr>
            </w:pPr>
            <w:r w:rsidRPr="00C81F77">
              <w:rPr>
                <w:rFonts w:eastAsia="標楷體"/>
                <w:b/>
                <w:sz w:val="24"/>
                <w:szCs w:val="24"/>
                <w:u w:val="single"/>
              </w:rPr>
              <w:t>(</w:t>
            </w:r>
            <w:r w:rsidRPr="00C81F77">
              <w:rPr>
                <w:rFonts w:eastAsia="標楷體"/>
                <w:b/>
                <w:sz w:val="24"/>
                <w:szCs w:val="24"/>
                <w:u w:val="single"/>
              </w:rPr>
              <w:t>一</w:t>
            </w:r>
            <w:r w:rsidRPr="00C81F77">
              <w:rPr>
                <w:rFonts w:eastAsia="標楷體"/>
                <w:b/>
                <w:sz w:val="24"/>
                <w:szCs w:val="24"/>
                <w:u w:val="single"/>
              </w:rPr>
              <w:t>)</w:t>
            </w:r>
            <w:r w:rsidRPr="00C81F77">
              <w:rPr>
                <w:rFonts w:eastAsia="標楷體"/>
                <w:b/>
                <w:sz w:val="24"/>
                <w:szCs w:val="24"/>
                <w:u w:val="single"/>
              </w:rPr>
              <w:t>研商程序：由研究發展處、院、系</w:t>
            </w:r>
            <w:r w:rsidRPr="00C81F77">
              <w:rPr>
                <w:rFonts w:eastAsia="標楷體"/>
                <w:b/>
                <w:sz w:val="24"/>
                <w:szCs w:val="24"/>
                <w:u w:val="single"/>
              </w:rPr>
              <w:t>(</w:t>
            </w:r>
            <w:r w:rsidRPr="00C81F77">
              <w:rPr>
                <w:rFonts w:eastAsia="標楷體"/>
                <w:b/>
                <w:sz w:val="24"/>
                <w:szCs w:val="24"/>
                <w:u w:val="single"/>
              </w:rPr>
              <w:t>所、中心、室</w:t>
            </w:r>
            <w:r w:rsidRPr="00C81F77">
              <w:rPr>
                <w:rFonts w:eastAsia="標楷體"/>
                <w:b/>
                <w:sz w:val="24"/>
                <w:szCs w:val="24"/>
                <w:u w:val="single"/>
              </w:rPr>
              <w:t>)</w:t>
            </w:r>
            <w:r w:rsidRPr="00C81F77">
              <w:rPr>
                <w:rFonts w:eastAsia="標楷體"/>
                <w:b/>
                <w:sz w:val="24"/>
                <w:szCs w:val="24"/>
                <w:u w:val="single"/>
              </w:rPr>
              <w:t>或其他相關單位邀集執行計畫之教師及一定比率學生代表，定期召開會議，共同研商取得共識。</w:t>
            </w:r>
          </w:p>
          <w:p w:rsidR="00C81F77" w:rsidRPr="00C81F77" w:rsidRDefault="00C81F77" w:rsidP="002E3829">
            <w:pPr>
              <w:rPr>
                <w:rFonts w:eastAsia="標楷體"/>
                <w:b/>
                <w:sz w:val="24"/>
                <w:szCs w:val="24"/>
                <w:u w:val="single"/>
              </w:rPr>
            </w:pPr>
            <w:r w:rsidRPr="00C81F77">
              <w:rPr>
                <w:rFonts w:eastAsia="標楷體"/>
                <w:b/>
                <w:sz w:val="24"/>
                <w:szCs w:val="24"/>
                <w:u w:val="single"/>
              </w:rPr>
              <w:t>(</w:t>
            </w:r>
            <w:r w:rsidRPr="00C81F77">
              <w:rPr>
                <w:rFonts w:eastAsia="標楷體"/>
                <w:b/>
                <w:sz w:val="24"/>
                <w:szCs w:val="24"/>
                <w:u w:val="single"/>
              </w:rPr>
              <w:t>二</w:t>
            </w:r>
            <w:r w:rsidRPr="00C81F77">
              <w:rPr>
                <w:rFonts w:eastAsia="標楷體"/>
                <w:b/>
                <w:sz w:val="24"/>
                <w:szCs w:val="24"/>
                <w:u w:val="single"/>
              </w:rPr>
              <w:t>)</w:t>
            </w:r>
            <w:r w:rsidRPr="00C81F77">
              <w:rPr>
                <w:rFonts w:eastAsia="標楷體"/>
                <w:b/>
                <w:sz w:val="24"/>
                <w:szCs w:val="24"/>
                <w:u w:val="single"/>
              </w:rPr>
              <w:t>訂定全校性研究獎助金之要</w:t>
            </w:r>
            <w:r w:rsidRPr="00C81F77">
              <w:rPr>
                <w:rFonts w:eastAsia="標楷體"/>
                <w:b/>
                <w:sz w:val="24"/>
                <w:szCs w:val="24"/>
                <w:u w:val="single"/>
              </w:rPr>
              <w:lastRenderedPageBreak/>
              <w:t>件及分流。</w:t>
            </w:r>
          </w:p>
          <w:p w:rsidR="00C81F77" w:rsidRPr="00C81F77" w:rsidRDefault="00C81F77" w:rsidP="002E3829">
            <w:pPr>
              <w:rPr>
                <w:rFonts w:eastAsia="標楷體"/>
                <w:sz w:val="24"/>
                <w:szCs w:val="24"/>
              </w:rPr>
            </w:pPr>
            <w:r w:rsidRPr="00C81F77">
              <w:rPr>
                <w:rFonts w:eastAsia="標楷體"/>
                <w:b/>
                <w:sz w:val="24"/>
                <w:szCs w:val="24"/>
                <w:u w:val="single"/>
              </w:rPr>
              <w:t>(</w:t>
            </w:r>
            <w:r w:rsidRPr="00C81F77">
              <w:rPr>
                <w:rFonts w:eastAsia="標楷體"/>
                <w:b/>
                <w:sz w:val="24"/>
                <w:szCs w:val="24"/>
                <w:u w:val="single"/>
              </w:rPr>
              <w:t>三</w:t>
            </w:r>
            <w:r w:rsidRPr="00C81F77">
              <w:rPr>
                <w:rFonts w:eastAsia="標楷體"/>
                <w:b/>
                <w:sz w:val="24"/>
                <w:szCs w:val="24"/>
                <w:u w:val="single"/>
              </w:rPr>
              <w:t>)</w:t>
            </w:r>
            <w:r w:rsidRPr="00C81F77">
              <w:rPr>
                <w:rFonts w:eastAsia="標楷體"/>
                <w:b/>
                <w:sz w:val="24"/>
                <w:szCs w:val="24"/>
                <w:u w:val="single"/>
              </w:rPr>
              <w:t>書面合意：經計畫執行單位或教師與學生於本章則規定下，進行雙方書面合意。</w:t>
            </w:r>
          </w:p>
        </w:tc>
        <w:tc>
          <w:tcPr>
            <w:tcW w:w="3683" w:type="dxa"/>
          </w:tcPr>
          <w:p w:rsidR="00C81F77" w:rsidRPr="00C81F77" w:rsidRDefault="00C81F77" w:rsidP="002E3829">
            <w:pPr>
              <w:rPr>
                <w:rFonts w:eastAsia="標楷體"/>
                <w:sz w:val="24"/>
                <w:szCs w:val="24"/>
              </w:rPr>
            </w:pPr>
          </w:p>
        </w:tc>
        <w:tc>
          <w:tcPr>
            <w:tcW w:w="2127" w:type="dxa"/>
          </w:tcPr>
          <w:p w:rsidR="00C81F77" w:rsidRPr="00C81F77" w:rsidRDefault="00C81F77" w:rsidP="002E3829">
            <w:pPr>
              <w:rPr>
                <w:rFonts w:eastAsia="標楷體"/>
                <w:sz w:val="24"/>
                <w:szCs w:val="24"/>
              </w:rPr>
            </w:pPr>
            <w:r w:rsidRPr="00C81F77">
              <w:rPr>
                <w:rFonts w:eastAsia="標楷體" w:hint="eastAsia"/>
                <w:sz w:val="24"/>
                <w:szCs w:val="24"/>
              </w:rPr>
              <w:t>1.</w:t>
            </w:r>
            <w:r w:rsidRPr="00C81F77">
              <w:rPr>
                <w:rFonts w:eastAsia="標楷體"/>
                <w:sz w:val="24"/>
                <w:szCs w:val="24"/>
              </w:rPr>
              <w:t>新增</w:t>
            </w:r>
            <w:r w:rsidRPr="00C81F77">
              <w:rPr>
                <w:rFonts w:eastAsia="標楷體" w:hint="eastAsia"/>
                <w:sz w:val="24"/>
                <w:szCs w:val="24"/>
              </w:rPr>
              <w:t>條文</w:t>
            </w:r>
            <w:r w:rsidRPr="00C81F77">
              <w:rPr>
                <w:rFonts w:eastAsia="標楷體"/>
                <w:sz w:val="24"/>
                <w:szCs w:val="24"/>
              </w:rPr>
              <w:t>。</w:t>
            </w:r>
          </w:p>
          <w:p w:rsidR="00C81F77" w:rsidRPr="00C81F77" w:rsidRDefault="00C81F77" w:rsidP="002E3829">
            <w:pPr>
              <w:rPr>
                <w:rFonts w:eastAsia="標楷體"/>
                <w:sz w:val="24"/>
                <w:szCs w:val="24"/>
              </w:rPr>
            </w:pPr>
            <w:r w:rsidRPr="00C81F77">
              <w:rPr>
                <w:rFonts w:eastAsia="標楷體" w:hint="eastAsia"/>
                <w:sz w:val="24"/>
                <w:szCs w:val="24"/>
              </w:rPr>
              <w:t>2.</w:t>
            </w:r>
            <w:r w:rsidRPr="00C81F77">
              <w:rPr>
                <w:rFonts w:eastAsia="標楷體"/>
                <w:sz w:val="24"/>
                <w:szCs w:val="24"/>
              </w:rPr>
              <w:t>明定研究獎助生之範疇及本校須踐行程序之內容。</w:t>
            </w:r>
          </w:p>
        </w:tc>
      </w:tr>
      <w:tr w:rsidR="00C81F77" w:rsidRPr="00C81F77" w:rsidTr="002E3829">
        <w:tc>
          <w:tcPr>
            <w:tcW w:w="3683" w:type="dxa"/>
          </w:tcPr>
          <w:p w:rsidR="00C81F77" w:rsidRPr="00C81F77" w:rsidRDefault="00C81F77" w:rsidP="002E3829">
            <w:pPr>
              <w:rPr>
                <w:rFonts w:eastAsia="標楷體"/>
                <w:b/>
                <w:sz w:val="24"/>
                <w:szCs w:val="24"/>
                <w:u w:val="single"/>
              </w:rPr>
            </w:pPr>
            <w:r w:rsidRPr="00C81F77">
              <w:rPr>
                <w:rFonts w:eastAsia="標楷體"/>
                <w:b/>
                <w:sz w:val="24"/>
                <w:szCs w:val="24"/>
                <w:u w:val="single"/>
              </w:rPr>
              <w:t>第五條</w:t>
            </w:r>
          </w:p>
          <w:p w:rsidR="00C81F77" w:rsidRPr="00C81F77" w:rsidRDefault="00C81F77" w:rsidP="002E3829">
            <w:pPr>
              <w:rPr>
                <w:rFonts w:eastAsia="標楷體"/>
                <w:b/>
                <w:sz w:val="24"/>
                <w:szCs w:val="24"/>
                <w:u w:val="single"/>
              </w:rPr>
            </w:pPr>
            <w:r w:rsidRPr="00C81F77">
              <w:rPr>
                <w:rFonts w:eastAsia="標楷體"/>
                <w:b/>
                <w:sz w:val="24"/>
                <w:szCs w:val="24"/>
                <w:u w:val="single"/>
              </w:rPr>
              <w:t>教學獎助生，指獲教學獎助之學生參與屬專業養成範圍且其無法選擇之實習課程，或為接受專業教學實務能力技巧培養而參與學校正式學分課程，以提升教學專業或實務能力為目的而受領獎助金。</w:t>
            </w:r>
          </w:p>
          <w:p w:rsidR="00C81F77" w:rsidRPr="00C81F77" w:rsidRDefault="00C81F77" w:rsidP="002E3829">
            <w:pPr>
              <w:rPr>
                <w:rFonts w:eastAsia="標楷體"/>
                <w:b/>
                <w:sz w:val="24"/>
                <w:szCs w:val="24"/>
                <w:u w:val="single"/>
              </w:rPr>
            </w:pPr>
            <w:r w:rsidRPr="00C81F77">
              <w:rPr>
                <w:rFonts w:eastAsia="標楷體"/>
                <w:b/>
                <w:sz w:val="24"/>
                <w:szCs w:val="24"/>
                <w:u w:val="single"/>
              </w:rPr>
              <w:t>前項有關教學獎助生之學習範疇的歸屬，須踐行下列程序，始得認定：</w:t>
            </w:r>
          </w:p>
          <w:p w:rsidR="00C81F77" w:rsidRPr="00C81F77" w:rsidRDefault="00C81F77" w:rsidP="002E3829">
            <w:pPr>
              <w:rPr>
                <w:rFonts w:eastAsia="標楷體"/>
                <w:b/>
                <w:sz w:val="24"/>
                <w:szCs w:val="24"/>
                <w:u w:val="single"/>
              </w:rPr>
            </w:pPr>
            <w:r w:rsidRPr="00C81F77">
              <w:rPr>
                <w:rFonts w:eastAsia="標楷體"/>
                <w:b/>
                <w:sz w:val="24"/>
                <w:szCs w:val="24"/>
                <w:u w:val="single"/>
              </w:rPr>
              <w:t>(</w:t>
            </w:r>
            <w:r w:rsidRPr="00C81F77">
              <w:rPr>
                <w:rFonts w:eastAsia="標楷體"/>
                <w:b/>
                <w:sz w:val="24"/>
                <w:szCs w:val="24"/>
                <w:u w:val="single"/>
              </w:rPr>
              <w:t>一</w:t>
            </w:r>
            <w:r w:rsidRPr="00C81F77">
              <w:rPr>
                <w:rFonts w:eastAsia="標楷體"/>
                <w:b/>
                <w:sz w:val="24"/>
                <w:szCs w:val="24"/>
                <w:u w:val="single"/>
              </w:rPr>
              <w:t>)</w:t>
            </w:r>
            <w:r w:rsidRPr="00C81F77">
              <w:rPr>
                <w:rFonts w:eastAsia="標楷體"/>
                <w:b/>
                <w:sz w:val="24"/>
                <w:szCs w:val="24"/>
                <w:u w:val="single"/>
              </w:rPr>
              <w:t>課程規劃會議：須經依大學法施行細則第二十四條所定之校內課程規劃會議程序。</w:t>
            </w:r>
          </w:p>
          <w:p w:rsidR="00C81F77" w:rsidRPr="00C81F77" w:rsidRDefault="00C81F77" w:rsidP="002E3829">
            <w:pPr>
              <w:rPr>
                <w:rFonts w:eastAsia="標楷體"/>
                <w:b/>
                <w:sz w:val="24"/>
                <w:szCs w:val="24"/>
                <w:u w:val="single"/>
              </w:rPr>
            </w:pPr>
            <w:r w:rsidRPr="00C81F77">
              <w:rPr>
                <w:rFonts w:eastAsia="標楷體"/>
                <w:b/>
                <w:sz w:val="24"/>
                <w:szCs w:val="24"/>
                <w:u w:val="single"/>
              </w:rPr>
              <w:t>(</w:t>
            </w:r>
            <w:r w:rsidRPr="00C81F77">
              <w:rPr>
                <w:rFonts w:eastAsia="標楷體"/>
                <w:b/>
                <w:sz w:val="24"/>
                <w:szCs w:val="24"/>
                <w:u w:val="single"/>
              </w:rPr>
              <w:t>二</w:t>
            </w:r>
            <w:r w:rsidRPr="00C81F77">
              <w:rPr>
                <w:rFonts w:eastAsia="標楷體"/>
                <w:b/>
                <w:sz w:val="24"/>
                <w:szCs w:val="24"/>
                <w:u w:val="single"/>
              </w:rPr>
              <w:t>)</w:t>
            </w:r>
            <w:r w:rsidRPr="00C81F77">
              <w:rPr>
                <w:rFonts w:eastAsia="標楷體"/>
                <w:b/>
                <w:sz w:val="24"/>
                <w:szCs w:val="24"/>
                <w:u w:val="single"/>
              </w:rPr>
              <w:t>學生代表參與：前款會議程序須有校內學生代表參與且其比率不得少於全體會議人數十分之一。</w:t>
            </w:r>
          </w:p>
          <w:p w:rsidR="00C81F77" w:rsidRPr="00C81F77" w:rsidRDefault="00C81F77" w:rsidP="002E3829">
            <w:pPr>
              <w:rPr>
                <w:rFonts w:eastAsia="標楷體"/>
                <w:b/>
                <w:sz w:val="24"/>
                <w:szCs w:val="24"/>
                <w:u w:val="single"/>
              </w:rPr>
            </w:pPr>
            <w:r w:rsidRPr="00C81F77">
              <w:rPr>
                <w:rFonts w:eastAsia="標楷體"/>
                <w:b/>
                <w:sz w:val="24"/>
                <w:szCs w:val="24"/>
                <w:u w:val="single"/>
              </w:rPr>
              <w:t>(</w:t>
            </w:r>
            <w:r w:rsidRPr="00C81F77">
              <w:rPr>
                <w:rFonts w:eastAsia="標楷體"/>
                <w:b/>
                <w:sz w:val="24"/>
                <w:szCs w:val="24"/>
                <w:u w:val="single"/>
              </w:rPr>
              <w:t>三</w:t>
            </w:r>
            <w:r w:rsidRPr="00C81F77">
              <w:rPr>
                <w:rFonts w:eastAsia="標楷體"/>
                <w:b/>
                <w:sz w:val="24"/>
                <w:szCs w:val="24"/>
                <w:u w:val="single"/>
              </w:rPr>
              <w:t>)</w:t>
            </w:r>
            <w:r w:rsidRPr="00C81F77">
              <w:rPr>
                <w:rFonts w:eastAsia="標楷體"/>
                <w:b/>
                <w:sz w:val="24"/>
                <w:szCs w:val="24"/>
                <w:u w:val="single"/>
              </w:rPr>
              <w:t>正式學分課程：學生所參與教學實習或實務課程須納入正式採計畢業學分之必、選修課程。</w:t>
            </w:r>
          </w:p>
          <w:p w:rsidR="00C81F77" w:rsidRPr="00C81F77" w:rsidRDefault="00C81F77" w:rsidP="002E3829">
            <w:pPr>
              <w:rPr>
                <w:rFonts w:eastAsia="標楷體"/>
                <w:sz w:val="24"/>
                <w:szCs w:val="24"/>
              </w:rPr>
            </w:pPr>
            <w:r w:rsidRPr="00C81F77">
              <w:rPr>
                <w:rFonts w:eastAsia="標楷體"/>
                <w:b/>
                <w:sz w:val="24"/>
                <w:szCs w:val="24"/>
                <w:u w:val="single"/>
              </w:rPr>
              <w:t>(</w:t>
            </w:r>
            <w:r w:rsidRPr="00C81F77">
              <w:rPr>
                <w:rFonts w:eastAsia="標楷體"/>
                <w:b/>
                <w:sz w:val="24"/>
                <w:szCs w:val="24"/>
                <w:u w:val="single"/>
              </w:rPr>
              <w:t>四</w:t>
            </w:r>
            <w:r w:rsidRPr="00C81F77">
              <w:rPr>
                <w:rFonts w:eastAsia="標楷體"/>
                <w:b/>
                <w:sz w:val="24"/>
                <w:szCs w:val="24"/>
                <w:u w:val="single"/>
              </w:rPr>
              <w:t>)</w:t>
            </w:r>
            <w:r w:rsidRPr="00C81F77">
              <w:rPr>
                <w:rFonts w:eastAsia="標楷體"/>
                <w:b/>
                <w:sz w:val="24"/>
                <w:szCs w:val="24"/>
                <w:u w:val="single"/>
              </w:rPr>
              <w:t>授課教師指導：過程中須有授課或指導教師實際指導學生之行為。</w:t>
            </w:r>
          </w:p>
        </w:tc>
        <w:tc>
          <w:tcPr>
            <w:tcW w:w="3683" w:type="dxa"/>
          </w:tcPr>
          <w:p w:rsidR="00C81F77" w:rsidRPr="00C81F77" w:rsidRDefault="00C81F77" w:rsidP="002E3829">
            <w:pPr>
              <w:rPr>
                <w:rFonts w:eastAsia="標楷體"/>
                <w:sz w:val="24"/>
                <w:szCs w:val="24"/>
              </w:rPr>
            </w:pPr>
          </w:p>
        </w:tc>
        <w:tc>
          <w:tcPr>
            <w:tcW w:w="2127" w:type="dxa"/>
          </w:tcPr>
          <w:p w:rsidR="00C81F77" w:rsidRPr="00C81F77" w:rsidRDefault="00C81F77" w:rsidP="002E3829">
            <w:pPr>
              <w:rPr>
                <w:rFonts w:eastAsia="標楷體"/>
                <w:sz w:val="24"/>
                <w:szCs w:val="24"/>
              </w:rPr>
            </w:pPr>
            <w:r w:rsidRPr="00C81F77">
              <w:rPr>
                <w:rFonts w:eastAsia="標楷體" w:hint="eastAsia"/>
                <w:sz w:val="24"/>
                <w:szCs w:val="24"/>
              </w:rPr>
              <w:t>1.</w:t>
            </w:r>
            <w:r w:rsidRPr="00C81F77">
              <w:rPr>
                <w:rFonts w:eastAsia="標楷體"/>
                <w:sz w:val="24"/>
                <w:szCs w:val="24"/>
              </w:rPr>
              <w:t>本條新增。</w:t>
            </w:r>
          </w:p>
          <w:p w:rsidR="00C81F77" w:rsidRPr="00C81F77" w:rsidRDefault="00C81F77" w:rsidP="002E3829">
            <w:pPr>
              <w:rPr>
                <w:rFonts w:eastAsia="標楷體"/>
                <w:sz w:val="24"/>
                <w:szCs w:val="24"/>
              </w:rPr>
            </w:pPr>
            <w:r w:rsidRPr="00C81F77">
              <w:rPr>
                <w:rFonts w:eastAsia="標楷體" w:hint="eastAsia"/>
                <w:sz w:val="24"/>
                <w:szCs w:val="24"/>
              </w:rPr>
              <w:t>2.</w:t>
            </w:r>
            <w:r w:rsidRPr="00C81F77">
              <w:rPr>
                <w:rFonts w:eastAsia="標楷體"/>
                <w:sz w:val="24"/>
                <w:szCs w:val="24"/>
              </w:rPr>
              <w:t>明定研究獎助生之範疇及本校須踐行程序之內容。</w:t>
            </w:r>
          </w:p>
        </w:tc>
      </w:tr>
      <w:tr w:rsidR="00C81F77" w:rsidRPr="00C81F77" w:rsidTr="002E3829">
        <w:tc>
          <w:tcPr>
            <w:tcW w:w="3683" w:type="dxa"/>
          </w:tcPr>
          <w:p w:rsidR="00C81F77" w:rsidRPr="00C81F77" w:rsidRDefault="00C81F77" w:rsidP="002E3829">
            <w:pPr>
              <w:rPr>
                <w:rFonts w:eastAsia="標楷體"/>
                <w:b/>
                <w:sz w:val="24"/>
                <w:szCs w:val="24"/>
                <w:u w:val="single"/>
              </w:rPr>
            </w:pPr>
            <w:r w:rsidRPr="00C81F77">
              <w:rPr>
                <w:rFonts w:eastAsia="標楷體"/>
                <w:b/>
                <w:sz w:val="24"/>
                <w:szCs w:val="24"/>
                <w:u w:val="single"/>
              </w:rPr>
              <w:t>第六條</w:t>
            </w:r>
          </w:p>
          <w:p w:rsidR="00C81F77" w:rsidRPr="00C81F77" w:rsidRDefault="00C81F77" w:rsidP="002E3829">
            <w:pPr>
              <w:rPr>
                <w:rFonts w:eastAsia="標楷體"/>
                <w:b/>
                <w:sz w:val="24"/>
                <w:szCs w:val="24"/>
                <w:u w:val="single"/>
              </w:rPr>
            </w:pPr>
            <w:r w:rsidRPr="00C81F77">
              <w:rPr>
                <w:rFonts w:eastAsia="標楷體"/>
                <w:b/>
                <w:sz w:val="24"/>
                <w:szCs w:val="24"/>
                <w:u w:val="single"/>
              </w:rPr>
              <w:t>附服務負擔助學生，指依教育部弱勢助學計畫領取助學金之學生，參與學校規劃以服務回饋為目的之活動，且領取之助學金與其服務時數非屬於有對價之僱傭關係。</w:t>
            </w:r>
          </w:p>
          <w:p w:rsidR="00C81F77" w:rsidRPr="00C81F77" w:rsidRDefault="00C81F77" w:rsidP="002E3829">
            <w:pPr>
              <w:rPr>
                <w:rFonts w:eastAsia="標楷體"/>
                <w:sz w:val="24"/>
                <w:szCs w:val="24"/>
              </w:rPr>
            </w:pPr>
            <w:r w:rsidRPr="00C81F77">
              <w:rPr>
                <w:rFonts w:eastAsia="標楷體"/>
                <w:b/>
                <w:sz w:val="24"/>
                <w:szCs w:val="24"/>
                <w:u w:val="single"/>
              </w:rPr>
              <w:t>本校附服務負擔助學生之服務活動範圍、獎助或補助金額及其他管理事項，依靜宜大學弱勢學生助學補助實施辦法辦理之。</w:t>
            </w:r>
          </w:p>
        </w:tc>
        <w:tc>
          <w:tcPr>
            <w:tcW w:w="3683" w:type="dxa"/>
          </w:tcPr>
          <w:p w:rsidR="00C81F77" w:rsidRPr="00C81F77" w:rsidRDefault="00C81F77" w:rsidP="002E3829">
            <w:pPr>
              <w:rPr>
                <w:rFonts w:eastAsia="標楷體"/>
                <w:sz w:val="24"/>
                <w:szCs w:val="24"/>
              </w:rPr>
            </w:pPr>
          </w:p>
        </w:tc>
        <w:tc>
          <w:tcPr>
            <w:tcW w:w="2127" w:type="dxa"/>
          </w:tcPr>
          <w:p w:rsidR="00C81F77" w:rsidRPr="00C81F77" w:rsidRDefault="00C81F77" w:rsidP="002E3829">
            <w:pPr>
              <w:rPr>
                <w:rFonts w:eastAsia="標楷體"/>
                <w:sz w:val="24"/>
                <w:szCs w:val="24"/>
              </w:rPr>
            </w:pPr>
            <w:r w:rsidRPr="00C81F77">
              <w:rPr>
                <w:rFonts w:eastAsia="標楷體" w:hint="eastAsia"/>
                <w:sz w:val="24"/>
                <w:szCs w:val="24"/>
              </w:rPr>
              <w:t>1.</w:t>
            </w:r>
            <w:r w:rsidRPr="00C81F77">
              <w:rPr>
                <w:rFonts w:eastAsia="標楷體"/>
                <w:sz w:val="24"/>
                <w:szCs w:val="24"/>
              </w:rPr>
              <w:t>本條新增。</w:t>
            </w:r>
          </w:p>
          <w:p w:rsidR="00C81F77" w:rsidRPr="00C81F77" w:rsidRDefault="00C81F77" w:rsidP="002E3829">
            <w:pPr>
              <w:rPr>
                <w:rFonts w:eastAsia="標楷體"/>
                <w:sz w:val="24"/>
                <w:szCs w:val="24"/>
              </w:rPr>
            </w:pPr>
            <w:r w:rsidRPr="00C81F77">
              <w:rPr>
                <w:rFonts w:eastAsia="標楷體" w:hint="eastAsia"/>
                <w:sz w:val="24"/>
                <w:szCs w:val="24"/>
              </w:rPr>
              <w:t>2.</w:t>
            </w:r>
            <w:r w:rsidRPr="00C81F77">
              <w:rPr>
                <w:rFonts w:eastAsia="標楷體"/>
                <w:sz w:val="24"/>
                <w:szCs w:val="24"/>
              </w:rPr>
              <w:t>附服務負擔助學生之定義說明。</w:t>
            </w:r>
          </w:p>
        </w:tc>
      </w:tr>
      <w:tr w:rsidR="00C81F77" w:rsidRPr="00C81F77" w:rsidTr="002E3829">
        <w:tc>
          <w:tcPr>
            <w:tcW w:w="3683"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w:t>
            </w:r>
            <w:r w:rsidRPr="00C81F77">
              <w:rPr>
                <w:rFonts w:eastAsia="標楷體"/>
                <w:dstrike/>
                <w:sz w:val="24"/>
                <w:szCs w:val="24"/>
              </w:rPr>
              <w:t>四</w:t>
            </w:r>
            <w:r w:rsidRPr="00C81F77">
              <w:rPr>
                <w:rFonts w:eastAsia="標楷體"/>
                <w:b/>
                <w:sz w:val="24"/>
                <w:szCs w:val="24"/>
                <w:u w:val="single"/>
              </w:rPr>
              <w:t>七</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lastRenderedPageBreak/>
              <w:t>本校於推動</w:t>
            </w:r>
            <w:r w:rsidRPr="00C81F77">
              <w:rPr>
                <w:rFonts w:eastAsia="標楷體"/>
                <w:dstrike/>
                <w:sz w:val="24"/>
                <w:szCs w:val="24"/>
              </w:rPr>
              <w:t>課程學習</w:t>
            </w:r>
            <w:r w:rsidRPr="00C81F77">
              <w:rPr>
                <w:rFonts w:eastAsia="標楷體"/>
                <w:b/>
                <w:sz w:val="24"/>
                <w:szCs w:val="24"/>
                <w:u w:val="single"/>
              </w:rPr>
              <w:t>研究獎助生</w:t>
            </w:r>
            <w:r w:rsidRPr="00C81F77">
              <w:rPr>
                <w:rFonts w:eastAsia="標楷體"/>
                <w:sz w:val="24"/>
                <w:szCs w:val="24"/>
              </w:rPr>
              <w:t>或</w:t>
            </w:r>
            <w:r w:rsidRPr="00C81F77">
              <w:rPr>
                <w:rFonts w:eastAsia="標楷體"/>
                <w:dstrike/>
                <w:sz w:val="24"/>
                <w:szCs w:val="24"/>
              </w:rPr>
              <w:t>服務學習</w:t>
            </w:r>
            <w:r w:rsidRPr="00C81F77">
              <w:rPr>
                <w:rFonts w:eastAsia="標楷體"/>
                <w:b/>
                <w:sz w:val="24"/>
                <w:szCs w:val="24"/>
                <w:u w:val="single"/>
              </w:rPr>
              <w:t>教學獎助生</w:t>
            </w:r>
            <w:r w:rsidRPr="00C81F77">
              <w:rPr>
                <w:rFonts w:eastAsia="標楷體"/>
                <w:sz w:val="24"/>
                <w:szCs w:val="24"/>
              </w:rPr>
              <w:t>範疇之學習活動，依下列原則處理之：</w:t>
            </w:r>
            <w:r w:rsidRPr="00C81F77">
              <w:rPr>
                <w:rFonts w:eastAsia="標楷體"/>
                <w:sz w:val="24"/>
                <w:szCs w:val="24"/>
              </w:rPr>
              <w:t xml:space="preserve"> </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一、該學習活動與</w:t>
            </w:r>
            <w:r w:rsidRPr="00C81F77">
              <w:rPr>
                <w:rFonts w:eastAsia="標楷體"/>
                <w:dstrike/>
                <w:sz w:val="24"/>
                <w:szCs w:val="24"/>
              </w:rPr>
              <w:t>前</w:t>
            </w:r>
            <w:r w:rsidRPr="00C81F77">
              <w:rPr>
                <w:rFonts w:eastAsia="標楷體"/>
                <w:b/>
                <w:sz w:val="24"/>
                <w:szCs w:val="24"/>
                <w:u w:val="single"/>
              </w:rPr>
              <w:t>第四條或第五</w:t>
            </w:r>
            <w:r w:rsidRPr="00C81F77">
              <w:rPr>
                <w:rFonts w:eastAsia="標楷體"/>
                <w:sz w:val="24"/>
                <w:szCs w:val="24"/>
              </w:rPr>
              <w:t>條所定範疇有直接相關性為主要目的，並於授課或指導教授之指導下，經學生個人與指導教師同意為之。</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二、有相對應之課程、教學實習活動、論文研究指導、研究或相關學習活動實施計畫，並就相關學習準則、評量方式、學分或畢業條件採計及獎助方式加以規定後公告之。</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三、教師有指導學生學習專業知識之行為或措施。</w:t>
            </w:r>
            <w:r w:rsidRPr="00C81F77">
              <w:rPr>
                <w:rFonts w:eastAsia="標楷體"/>
                <w:sz w:val="24"/>
                <w:szCs w:val="24"/>
              </w:rPr>
              <w:t xml:space="preserve"> </w:t>
            </w:r>
          </w:p>
          <w:p w:rsidR="00C81F77" w:rsidRPr="00C81F77" w:rsidRDefault="00C81F77" w:rsidP="002E3829">
            <w:pPr>
              <w:rPr>
                <w:rFonts w:eastAsia="標楷體"/>
                <w:sz w:val="24"/>
                <w:szCs w:val="24"/>
              </w:rPr>
            </w:pPr>
            <w:r w:rsidRPr="00C81F77">
              <w:rPr>
                <w:rFonts w:eastAsia="標楷體"/>
                <w:sz w:val="24"/>
                <w:szCs w:val="24"/>
              </w:rPr>
              <w:t>四、學生參與</w:t>
            </w:r>
            <w:r w:rsidRPr="00C81F77">
              <w:rPr>
                <w:rFonts w:eastAsia="標楷體"/>
                <w:dstrike/>
                <w:sz w:val="24"/>
                <w:szCs w:val="24"/>
              </w:rPr>
              <w:t>課程學習或服務</w:t>
            </w:r>
            <w:r w:rsidRPr="00C81F77">
              <w:rPr>
                <w:rFonts w:eastAsia="標楷體"/>
                <w:b/>
                <w:sz w:val="24"/>
                <w:szCs w:val="24"/>
                <w:u w:val="single"/>
              </w:rPr>
              <w:t>前開</w:t>
            </w:r>
            <w:r w:rsidRPr="00C81F77">
              <w:rPr>
                <w:rFonts w:eastAsia="標楷體"/>
                <w:sz w:val="24"/>
                <w:szCs w:val="24"/>
              </w:rPr>
              <w:t>學習活動期間，得支領獎學金或必要之研究或實習津貼或補助。</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五、</w:t>
            </w:r>
            <w:r w:rsidRPr="00C81F77">
              <w:rPr>
                <w:rFonts w:eastAsia="標楷體"/>
                <w:dstrike/>
                <w:sz w:val="24"/>
                <w:szCs w:val="24"/>
              </w:rPr>
              <w:t>學</w:t>
            </w:r>
            <w:r w:rsidRPr="00C81F77">
              <w:rPr>
                <w:rFonts w:eastAsia="標楷體"/>
                <w:b/>
                <w:sz w:val="24"/>
                <w:szCs w:val="24"/>
                <w:u w:val="single"/>
              </w:rPr>
              <w:t>獎助</w:t>
            </w:r>
            <w:r w:rsidRPr="00C81F77">
              <w:rPr>
                <w:rFonts w:eastAsia="標楷體"/>
                <w:sz w:val="24"/>
                <w:szCs w:val="24"/>
              </w:rPr>
              <w:t>生參與學習活動，依大學法、學位授予法規定就學生權益保障於學則中加以規範。</w:t>
            </w:r>
          </w:p>
          <w:p w:rsidR="00C81F77" w:rsidRPr="00C81F77" w:rsidRDefault="00C81F77" w:rsidP="002E3829">
            <w:pPr>
              <w:rPr>
                <w:rFonts w:eastAsia="標楷體"/>
                <w:sz w:val="24"/>
                <w:szCs w:val="24"/>
              </w:rPr>
            </w:pPr>
            <w:r w:rsidRPr="00C81F77">
              <w:rPr>
                <w:rFonts w:eastAsia="標楷體"/>
                <w:sz w:val="24"/>
                <w:szCs w:val="24"/>
              </w:rPr>
              <w:t>本校於</w:t>
            </w:r>
            <w:r w:rsidRPr="00C81F77">
              <w:rPr>
                <w:rFonts w:eastAsia="標楷體"/>
                <w:dstrike/>
                <w:sz w:val="24"/>
                <w:szCs w:val="24"/>
              </w:rPr>
              <w:t>學</w:t>
            </w:r>
            <w:r w:rsidRPr="00C81F77">
              <w:rPr>
                <w:rFonts w:eastAsia="標楷體"/>
                <w:b/>
                <w:sz w:val="24"/>
                <w:szCs w:val="24"/>
                <w:u w:val="single"/>
              </w:rPr>
              <w:t>各類獎助</w:t>
            </w:r>
            <w:r w:rsidRPr="00C81F77">
              <w:rPr>
                <w:rFonts w:eastAsia="標楷體"/>
                <w:sz w:val="24"/>
                <w:szCs w:val="24"/>
              </w:rPr>
              <w:t>生參與</w:t>
            </w:r>
            <w:r w:rsidRPr="00C81F77">
              <w:rPr>
                <w:rFonts w:eastAsia="標楷體"/>
                <w:dstrike/>
                <w:sz w:val="24"/>
                <w:szCs w:val="24"/>
              </w:rPr>
              <w:t>學習</w:t>
            </w:r>
            <w:r w:rsidRPr="00C81F77">
              <w:rPr>
                <w:rFonts w:eastAsia="標楷體"/>
                <w:b/>
                <w:sz w:val="24"/>
                <w:szCs w:val="24"/>
                <w:u w:val="single"/>
              </w:rPr>
              <w:t>研究、教學或服務等</w:t>
            </w:r>
            <w:r w:rsidRPr="00C81F77">
              <w:rPr>
                <w:rFonts w:eastAsia="標楷體"/>
                <w:sz w:val="24"/>
                <w:szCs w:val="24"/>
              </w:rPr>
              <w:t>活動期間，</w:t>
            </w:r>
            <w:r w:rsidRPr="00C81F77">
              <w:rPr>
                <w:rFonts w:eastAsia="標楷體"/>
                <w:b/>
                <w:sz w:val="24"/>
                <w:szCs w:val="24"/>
                <w:u w:val="single"/>
              </w:rPr>
              <w:t>另比照勞動基準法之職業災害補償額度</w:t>
            </w:r>
            <w:r w:rsidRPr="00C81F77">
              <w:rPr>
                <w:rFonts w:eastAsia="標楷體"/>
                <w:sz w:val="24"/>
                <w:szCs w:val="24"/>
              </w:rPr>
              <w:t>加保</w:t>
            </w:r>
            <w:r w:rsidRPr="00C81F77">
              <w:rPr>
                <w:rFonts w:eastAsia="標楷體"/>
                <w:dstrike/>
                <w:sz w:val="24"/>
                <w:szCs w:val="24"/>
              </w:rPr>
              <w:t>意外</w:t>
            </w:r>
            <w:r w:rsidRPr="00C81F77">
              <w:rPr>
                <w:rFonts w:eastAsia="標楷體"/>
                <w:b/>
                <w:sz w:val="24"/>
                <w:szCs w:val="24"/>
                <w:u w:val="single"/>
              </w:rPr>
              <w:t>商業保</w:t>
            </w:r>
            <w:r w:rsidRPr="00C81F77">
              <w:rPr>
                <w:rFonts w:eastAsia="標楷體"/>
                <w:sz w:val="24"/>
                <w:szCs w:val="24"/>
              </w:rPr>
              <w:t>險；另針對本校實驗室之危險性學習活動，落實實驗室安全訓練保障，並投保公共責任險以提高保險之保障範圍及額度。</w:t>
            </w:r>
          </w:p>
        </w:tc>
        <w:tc>
          <w:tcPr>
            <w:tcW w:w="3683"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lastRenderedPageBreak/>
              <w:t>第</w:t>
            </w:r>
            <w:r w:rsidRPr="00C81F77">
              <w:rPr>
                <w:rFonts w:eastAsia="標楷體"/>
                <w:sz w:val="24"/>
                <w:szCs w:val="24"/>
                <w:u w:val="single"/>
              </w:rPr>
              <w:t>四</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lastRenderedPageBreak/>
              <w:t>本校於推動</w:t>
            </w:r>
            <w:r w:rsidRPr="00C81F77">
              <w:rPr>
                <w:rFonts w:eastAsia="標楷體"/>
                <w:sz w:val="24"/>
                <w:szCs w:val="24"/>
                <w:u w:val="single"/>
              </w:rPr>
              <w:t>課程學習</w:t>
            </w:r>
            <w:r w:rsidRPr="00C81F77">
              <w:rPr>
                <w:rFonts w:eastAsia="標楷體"/>
                <w:sz w:val="24"/>
                <w:szCs w:val="24"/>
              </w:rPr>
              <w:t>或</w:t>
            </w:r>
            <w:r w:rsidRPr="00C81F77">
              <w:rPr>
                <w:rFonts w:eastAsia="標楷體"/>
                <w:sz w:val="24"/>
                <w:szCs w:val="24"/>
                <w:u w:val="single"/>
              </w:rPr>
              <w:t>服務學習</w:t>
            </w:r>
            <w:r w:rsidRPr="00C81F77">
              <w:rPr>
                <w:rFonts w:eastAsia="標楷體"/>
                <w:sz w:val="24"/>
                <w:szCs w:val="24"/>
              </w:rPr>
              <w:t>範疇之學習活動，依下列原則處理之：</w:t>
            </w:r>
            <w:r w:rsidRPr="00C81F77">
              <w:rPr>
                <w:rFonts w:eastAsia="標楷體"/>
                <w:sz w:val="24"/>
                <w:szCs w:val="24"/>
              </w:rPr>
              <w:t xml:space="preserve"> </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一、該學習活動與</w:t>
            </w:r>
            <w:r w:rsidRPr="00C81F77">
              <w:rPr>
                <w:rFonts w:eastAsia="標楷體"/>
                <w:sz w:val="24"/>
                <w:szCs w:val="24"/>
                <w:u w:val="single"/>
              </w:rPr>
              <w:t>前</w:t>
            </w:r>
            <w:r w:rsidRPr="00C81F77">
              <w:rPr>
                <w:rFonts w:eastAsia="標楷體"/>
                <w:sz w:val="24"/>
                <w:szCs w:val="24"/>
              </w:rPr>
              <w:t>條所定範疇有直接相關性為主要目的，並於授課或指導教授之指導下，經學生個人與指導教師同意為之。</w:t>
            </w:r>
          </w:p>
          <w:p w:rsidR="00C81F77" w:rsidRPr="00C81F77" w:rsidRDefault="00C81F77" w:rsidP="002E3829">
            <w:pPr>
              <w:autoSpaceDE w:val="0"/>
              <w:autoSpaceDN w:val="0"/>
              <w:adjustRightInd w:val="0"/>
              <w:rPr>
                <w:rFonts w:eastAsia="標楷體"/>
                <w:sz w:val="24"/>
                <w:szCs w:val="24"/>
              </w:rPr>
            </w:pP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二、有相對應之課程、教學實習活動、論文研究指導、研究或相關學習活動實施計畫，並就相關學習準則、評量方式、學分或畢業條件採計及獎助方式加以規定後公告之。</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三、教師有指導學生學習專業知識之行為或措施。</w:t>
            </w:r>
            <w:r w:rsidRPr="00C81F77">
              <w:rPr>
                <w:rFonts w:eastAsia="標楷體"/>
                <w:sz w:val="24"/>
                <w:szCs w:val="24"/>
              </w:rPr>
              <w:t xml:space="preserve"> </w:t>
            </w:r>
          </w:p>
          <w:p w:rsidR="00C81F77" w:rsidRPr="00C81F77" w:rsidRDefault="00C81F77" w:rsidP="002E3829">
            <w:pPr>
              <w:rPr>
                <w:rFonts w:eastAsia="標楷體"/>
                <w:sz w:val="24"/>
                <w:szCs w:val="24"/>
              </w:rPr>
            </w:pPr>
            <w:r w:rsidRPr="00C81F77">
              <w:rPr>
                <w:rFonts w:eastAsia="標楷體"/>
                <w:sz w:val="24"/>
                <w:szCs w:val="24"/>
              </w:rPr>
              <w:t>四、學生參與</w:t>
            </w:r>
            <w:r w:rsidRPr="00C81F77">
              <w:rPr>
                <w:rFonts w:eastAsia="標楷體"/>
                <w:sz w:val="24"/>
                <w:szCs w:val="24"/>
                <w:u w:val="single"/>
              </w:rPr>
              <w:t>課程學習或服務</w:t>
            </w:r>
            <w:r w:rsidRPr="00C81F77">
              <w:rPr>
                <w:rFonts w:eastAsia="標楷體"/>
                <w:sz w:val="24"/>
                <w:szCs w:val="24"/>
              </w:rPr>
              <w:t>學習等活動期間，得支領獎學金或必要之研究或實習津貼或補助。</w:t>
            </w:r>
          </w:p>
          <w:p w:rsidR="00C81F77" w:rsidRPr="00C81F77" w:rsidRDefault="00C81F77" w:rsidP="002E3829">
            <w:pPr>
              <w:autoSpaceDE w:val="0"/>
              <w:autoSpaceDN w:val="0"/>
              <w:adjustRightInd w:val="0"/>
              <w:rPr>
                <w:rFonts w:eastAsia="標楷體"/>
                <w:sz w:val="24"/>
                <w:szCs w:val="24"/>
              </w:rPr>
            </w:pP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五、學生參與學習活動，依大學法、學位授予法規定就學生權益保障於學則中加以規範。</w:t>
            </w:r>
          </w:p>
          <w:p w:rsidR="00C81F77" w:rsidRPr="00C81F77" w:rsidRDefault="00C81F77" w:rsidP="002E3829">
            <w:pPr>
              <w:rPr>
                <w:rFonts w:eastAsia="標楷體"/>
                <w:sz w:val="24"/>
                <w:szCs w:val="24"/>
              </w:rPr>
            </w:pPr>
            <w:r w:rsidRPr="00C81F77">
              <w:rPr>
                <w:rFonts w:eastAsia="標楷體"/>
                <w:sz w:val="24"/>
                <w:szCs w:val="24"/>
              </w:rPr>
              <w:t>本校於</w:t>
            </w:r>
            <w:r w:rsidRPr="00C81F77">
              <w:rPr>
                <w:rFonts w:eastAsia="標楷體"/>
                <w:sz w:val="24"/>
                <w:szCs w:val="24"/>
                <w:u w:val="single"/>
              </w:rPr>
              <w:t>學</w:t>
            </w:r>
            <w:r w:rsidRPr="00C81F77">
              <w:rPr>
                <w:rFonts w:eastAsia="標楷體"/>
                <w:sz w:val="24"/>
                <w:szCs w:val="24"/>
              </w:rPr>
              <w:t>生參與</w:t>
            </w:r>
            <w:r w:rsidRPr="00C81F77">
              <w:rPr>
                <w:rFonts w:eastAsia="標楷體"/>
                <w:sz w:val="24"/>
                <w:szCs w:val="24"/>
                <w:u w:val="single"/>
              </w:rPr>
              <w:t>學習</w:t>
            </w:r>
            <w:r w:rsidRPr="00C81F77">
              <w:rPr>
                <w:rFonts w:eastAsia="標楷體"/>
                <w:sz w:val="24"/>
                <w:szCs w:val="24"/>
              </w:rPr>
              <w:t>活動期間，加保</w:t>
            </w:r>
            <w:r w:rsidRPr="00C81F77">
              <w:rPr>
                <w:rFonts w:eastAsia="標楷體"/>
                <w:sz w:val="24"/>
                <w:szCs w:val="24"/>
                <w:u w:val="single"/>
              </w:rPr>
              <w:t>意外</w:t>
            </w:r>
            <w:r w:rsidRPr="00C81F77">
              <w:rPr>
                <w:rFonts w:eastAsia="標楷體"/>
                <w:sz w:val="24"/>
                <w:szCs w:val="24"/>
              </w:rPr>
              <w:t>險；另針對本校實驗室之危險性學習活動，落實實驗室安全訓練保障，並投保公共責任險以提高保險之保障範圍及額度。</w:t>
            </w:r>
          </w:p>
        </w:tc>
        <w:tc>
          <w:tcPr>
            <w:tcW w:w="2127" w:type="dxa"/>
          </w:tcPr>
          <w:p w:rsidR="00C81F77" w:rsidRPr="00C81F77" w:rsidRDefault="00C81F77" w:rsidP="002E3829">
            <w:pPr>
              <w:rPr>
                <w:rFonts w:eastAsia="標楷體"/>
                <w:sz w:val="24"/>
                <w:szCs w:val="24"/>
              </w:rPr>
            </w:pPr>
            <w:r w:rsidRPr="00C81F77">
              <w:rPr>
                <w:rFonts w:eastAsia="標楷體" w:hint="eastAsia"/>
                <w:sz w:val="24"/>
                <w:szCs w:val="24"/>
              </w:rPr>
              <w:lastRenderedPageBreak/>
              <w:t>1.</w:t>
            </w:r>
            <w:r w:rsidRPr="00C81F77">
              <w:rPr>
                <w:rFonts w:eastAsia="標楷體" w:hint="eastAsia"/>
                <w:sz w:val="24"/>
                <w:szCs w:val="24"/>
              </w:rPr>
              <w:t>條次變更。</w:t>
            </w:r>
          </w:p>
          <w:p w:rsidR="00C81F77" w:rsidRPr="00C81F77" w:rsidRDefault="00C81F77" w:rsidP="002E3829">
            <w:pPr>
              <w:rPr>
                <w:rFonts w:eastAsia="標楷體"/>
                <w:sz w:val="24"/>
                <w:szCs w:val="24"/>
              </w:rPr>
            </w:pPr>
            <w:r w:rsidRPr="00C81F77">
              <w:rPr>
                <w:rFonts w:eastAsia="標楷體" w:hint="eastAsia"/>
                <w:sz w:val="24"/>
                <w:szCs w:val="24"/>
              </w:rPr>
              <w:lastRenderedPageBreak/>
              <w:t>2.</w:t>
            </w:r>
            <w:r w:rsidRPr="00C81F77">
              <w:rPr>
                <w:rFonts w:eastAsia="標楷體"/>
                <w:sz w:val="24"/>
                <w:szCs w:val="24"/>
              </w:rPr>
              <w:t>修正部分文字。</w:t>
            </w:r>
          </w:p>
        </w:tc>
      </w:tr>
      <w:tr w:rsidR="00C81F77" w:rsidRPr="00C81F77" w:rsidTr="002E3829">
        <w:tc>
          <w:tcPr>
            <w:tcW w:w="3683"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lastRenderedPageBreak/>
              <w:t>第</w:t>
            </w:r>
            <w:r w:rsidRPr="00C81F77">
              <w:rPr>
                <w:rFonts w:eastAsia="標楷體"/>
                <w:dstrike/>
                <w:sz w:val="24"/>
                <w:szCs w:val="24"/>
              </w:rPr>
              <w:t>五</w:t>
            </w:r>
            <w:r w:rsidRPr="00C81F77">
              <w:rPr>
                <w:rFonts w:eastAsia="標楷體"/>
                <w:b/>
                <w:sz w:val="24"/>
                <w:szCs w:val="24"/>
                <w:u w:val="single"/>
              </w:rPr>
              <w:t>八</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b/>
                <w:sz w:val="24"/>
                <w:szCs w:val="24"/>
                <w:u w:val="single"/>
              </w:rPr>
              <w:t>研究獎助生或教學獎助</w:t>
            </w:r>
            <w:r w:rsidRPr="00C81F77">
              <w:rPr>
                <w:rFonts w:eastAsia="標楷體"/>
                <w:strike/>
                <w:sz w:val="24"/>
                <w:szCs w:val="24"/>
              </w:rPr>
              <w:t>學</w:t>
            </w:r>
            <w:r w:rsidRPr="00C81F77">
              <w:rPr>
                <w:rFonts w:eastAsia="標楷體"/>
                <w:sz w:val="24"/>
                <w:szCs w:val="24"/>
              </w:rPr>
              <w:t>生於學習活動之相關研究成果著作權的歸屬，其處理原則如下：</w:t>
            </w:r>
            <w:r w:rsidRPr="00C81F77">
              <w:rPr>
                <w:rFonts w:eastAsia="標楷體"/>
                <w:sz w:val="24"/>
                <w:szCs w:val="24"/>
              </w:rPr>
              <w:t xml:space="preserve"> </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一、</w:t>
            </w:r>
            <w:r w:rsidRPr="00C81F77">
              <w:rPr>
                <w:rFonts w:eastAsia="標楷體"/>
                <w:b/>
                <w:sz w:val="24"/>
                <w:szCs w:val="24"/>
                <w:u w:val="single"/>
              </w:rPr>
              <w:t>獎助</w:t>
            </w:r>
            <w:r w:rsidRPr="00C81F77">
              <w:rPr>
                <w:rFonts w:eastAsia="標楷體"/>
                <w:strike/>
                <w:sz w:val="24"/>
                <w:szCs w:val="24"/>
              </w:rPr>
              <w:t>學</w:t>
            </w:r>
            <w:r w:rsidRPr="00C81F77">
              <w:rPr>
                <w:rFonts w:eastAsia="標楷體"/>
                <w:sz w:val="24"/>
                <w:szCs w:val="24"/>
              </w:rPr>
              <w:t>生在校期間完成之報告，碩、博士學生所撰寫之論文，如指導教授僅為觀念指導，並未參與內容表達之撰寫，而係由</w:t>
            </w:r>
            <w:r w:rsidRPr="00C81F77">
              <w:rPr>
                <w:rFonts w:eastAsia="標楷體"/>
                <w:b/>
                <w:sz w:val="24"/>
                <w:szCs w:val="24"/>
                <w:u w:val="single"/>
              </w:rPr>
              <w:t>獎助</w:t>
            </w:r>
            <w:r w:rsidRPr="00C81F77">
              <w:rPr>
                <w:rFonts w:eastAsia="標楷體"/>
                <w:strike/>
                <w:sz w:val="24"/>
                <w:szCs w:val="24"/>
              </w:rPr>
              <w:t>學</w:t>
            </w:r>
            <w:r w:rsidRPr="00C81F77">
              <w:rPr>
                <w:rFonts w:eastAsia="標楷體"/>
                <w:sz w:val="24"/>
                <w:szCs w:val="24"/>
              </w:rPr>
              <w:t>生自己撰寫報告或論文內</w:t>
            </w:r>
            <w:r w:rsidRPr="00C81F77">
              <w:rPr>
                <w:rFonts w:eastAsia="標楷體"/>
                <w:sz w:val="24"/>
                <w:szCs w:val="24"/>
              </w:rPr>
              <w:lastRenderedPageBreak/>
              <w:t>容，依著作權法規定，</w:t>
            </w:r>
            <w:r w:rsidRPr="00C81F77">
              <w:rPr>
                <w:rFonts w:eastAsia="標楷體"/>
                <w:b/>
                <w:sz w:val="24"/>
                <w:szCs w:val="24"/>
                <w:u w:val="single"/>
              </w:rPr>
              <w:t>獎助</w:t>
            </w:r>
            <w:r w:rsidRPr="00C81F77">
              <w:rPr>
                <w:rFonts w:eastAsia="標楷體"/>
                <w:strike/>
                <w:sz w:val="24"/>
                <w:szCs w:val="24"/>
              </w:rPr>
              <w:t>學</w:t>
            </w:r>
            <w:r w:rsidRPr="00C81F77">
              <w:rPr>
                <w:rFonts w:eastAsia="標楷體"/>
                <w:sz w:val="24"/>
                <w:szCs w:val="24"/>
              </w:rPr>
              <w:t>生為該報告或論文之著作人，並於論文完成時享有著作權</w:t>
            </w:r>
            <w:r w:rsidRPr="00C81F77">
              <w:rPr>
                <w:rFonts w:eastAsia="標楷體"/>
                <w:sz w:val="24"/>
                <w:szCs w:val="24"/>
              </w:rPr>
              <w:t>(</w:t>
            </w:r>
            <w:r w:rsidRPr="00C81F77">
              <w:rPr>
                <w:rFonts w:eastAsia="標楷體"/>
                <w:sz w:val="24"/>
                <w:szCs w:val="24"/>
              </w:rPr>
              <w:t>含著作人格權及著作財產權</w:t>
            </w:r>
            <w:r w:rsidRPr="00C81F77">
              <w:rPr>
                <w:rFonts w:eastAsia="標楷體"/>
                <w:sz w:val="24"/>
                <w:szCs w:val="24"/>
              </w:rPr>
              <w:t>)</w:t>
            </w:r>
            <w:r w:rsidRPr="00C81F77">
              <w:rPr>
                <w:rFonts w:eastAsia="標楷體"/>
                <w:sz w:val="24"/>
                <w:szCs w:val="24"/>
              </w:rPr>
              <w:t>。</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二、</w:t>
            </w:r>
            <w:r w:rsidRPr="00C81F77">
              <w:rPr>
                <w:rFonts w:eastAsia="標楷體"/>
                <w:b/>
                <w:sz w:val="24"/>
                <w:szCs w:val="24"/>
                <w:u w:val="single"/>
              </w:rPr>
              <w:t>獎助</w:t>
            </w:r>
            <w:r w:rsidRPr="00C81F77">
              <w:rPr>
                <w:rFonts w:eastAsia="標楷體"/>
                <w:strike/>
                <w:sz w:val="24"/>
                <w:szCs w:val="24"/>
              </w:rPr>
              <w:t>學</w:t>
            </w:r>
            <w:r w:rsidRPr="00C81F77">
              <w:rPr>
                <w:rFonts w:eastAsia="標楷體"/>
                <w:sz w:val="24"/>
                <w:szCs w:val="24"/>
              </w:rPr>
              <w:t>生在校期間完成前款之報告或論文，指導教授不僅為觀念指導並參與內容之表達，而與</w:t>
            </w:r>
            <w:r w:rsidRPr="00C81F77">
              <w:rPr>
                <w:rFonts w:eastAsia="標楷體"/>
                <w:b/>
                <w:sz w:val="24"/>
                <w:szCs w:val="24"/>
                <w:u w:val="single"/>
              </w:rPr>
              <w:t>獎助</w:t>
            </w:r>
            <w:r w:rsidRPr="00C81F77">
              <w:rPr>
                <w:rFonts w:eastAsia="標楷體"/>
                <w:strike/>
                <w:sz w:val="24"/>
                <w:szCs w:val="24"/>
              </w:rPr>
              <w:t>學</w:t>
            </w:r>
            <w:r w:rsidRPr="00C81F77">
              <w:rPr>
                <w:rFonts w:eastAsia="標楷體"/>
                <w:sz w:val="24"/>
                <w:szCs w:val="24"/>
              </w:rPr>
              <w:t>生共同完成報告或論文，且各人之創作不能分離者，為共同著作。</w:t>
            </w:r>
            <w:r w:rsidRPr="00C81F77">
              <w:rPr>
                <w:rFonts w:eastAsia="標楷體"/>
                <w:b/>
                <w:sz w:val="24"/>
                <w:szCs w:val="24"/>
                <w:u w:val="single"/>
              </w:rPr>
              <w:t>獎助</w:t>
            </w:r>
            <w:r w:rsidRPr="00C81F77">
              <w:rPr>
                <w:rFonts w:eastAsia="標楷體"/>
                <w:strike/>
                <w:sz w:val="24"/>
                <w:szCs w:val="24"/>
              </w:rPr>
              <w:t>學</w:t>
            </w:r>
            <w:r w:rsidRPr="00C81F77">
              <w:rPr>
                <w:rFonts w:eastAsia="標楷體"/>
                <w:sz w:val="24"/>
                <w:szCs w:val="24"/>
              </w:rPr>
              <w:t>生及指導教授為報告或論文之共同著作人，共同享有著作權</w:t>
            </w:r>
            <w:r w:rsidRPr="00C81F77">
              <w:rPr>
                <w:rFonts w:eastAsia="標楷體"/>
                <w:sz w:val="24"/>
                <w:szCs w:val="24"/>
              </w:rPr>
              <w:t>(</w:t>
            </w:r>
            <w:r w:rsidRPr="00C81F77">
              <w:rPr>
                <w:rFonts w:eastAsia="標楷體"/>
                <w:sz w:val="24"/>
                <w:szCs w:val="24"/>
              </w:rPr>
              <w:t>含著作人格權及著作財產權</w:t>
            </w:r>
            <w:r w:rsidRPr="00C81F77">
              <w:rPr>
                <w:rFonts w:eastAsia="標楷體"/>
                <w:sz w:val="24"/>
                <w:szCs w:val="24"/>
              </w:rPr>
              <w:t>)</w:t>
            </w:r>
            <w:r w:rsidRPr="00C81F77">
              <w:rPr>
                <w:rFonts w:eastAsia="標楷體"/>
                <w:sz w:val="24"/>
                <w:szCs w:val="24"/>
              </w:rPr>
              <w:t>。其共同著作權之行使，應經</w:t>
            </w:r>
            <w:r w:rsidRPr="00C81F77">
              <w:rPr>
                <w:rFonts w:eastAsia="標楷體"/>
                <w:b/>
                <w:sz w:val="24"/>
                <w:szCs w:val="24"/>
                <w:u w:val="single"/>
              </w:rPr>
              <w:t>獎助</w:t>
            </w:r>
            <w:r w:rsidRPr="00C81F77">
              <w:rPr>
                <w:rFonts w:eastAsia="標楷體"/>
                <w:strike/>
                <w:sz w:val="24"/>
                <w:szCs w:val="24"/>
              </w:rPr>
              <w:t>學</w:t>
            </w:r>
            <w:r w:rsidRPr="00C81F77">
              <w:rPr>
                <w:rFonts w:eastAsia="標楷體"/>
                <w:sz w:val="24"/>
                <w:szCs w:val="24"/>
              </w:rPr>
              <w:t>生及指導教授之共同同意後，始得為之。</w:t>
            </w:r>
          </w:p>
          <w:p w:rsidR="00C81F77" w:rsidRPr="00C81F77" w:rsidRDefault="00C81F77" w:rsidP="002E3829">
            <w:pPr>
              <w:rPr>
                <w:rFonts w:eastAsia="標楷體"/>
                <w:sz w:val="24"/>
                <w:szCs w:val="24"/>
              </w:rPr>
            </w:pPr>
            <w:r w:rsidRPr="00C81F77">
              <w:rPr>
                <w:rFonts w:eastAsia="標楷體"/>
                <w:sz w:val="24"/>
                <w:szCs w:val="24"/>
              </w:rPr>
              <w:t>三、</w:t>
            </w:r>
            <w:r w:rsidRPr="00C81F77">
              <w:rPr>
                <w:rFonts w:eastAsia="標楷體"/>
                <w:dstrike/>
                <w:sz w:val="24"/>
                <w:szCs w:val="24"/>
              </w:rPr>
              <w:t>兼任助理</w:t>
            </w:r>
            <w:r w:rsidRPr="00C81F77">
              <w:rPr>
                <w:rFonts w:eastAsia="標楷體"/>
                <w:b/>
                <w:sz w:val="24"/>
                <w:szCs w:val="24"/>
                <w:u w:val="single"/>
              </w:rPr>
              <w:t>獎助生</w:t>
            </w:r>
            <w:r w:rsidRPr="00C81F77">
              <w:rPr>
                <w:rFonts w:eastAsia="標楷體"/>
                <w:sz w:val="24"/>
                <w:szCs w:val="24"/>
              </w:rPr>
              <w:t>與指導教授間，應事先就相關研究成果著作權之歸屬及事後權利行使方式等事項，達成協議或簽訂契約。</w:t>
            </w:r>
          </w:p>
        </w:tc>
        <w:tc>
          <w:tcPr>
            <w:tcW w:w="3683"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lastRenderedPageBreak/>
              <w:t>第</w:t>
            </w:r>
            <w:r w:rsidRPr="00C81F77">
              <w:rPr>
                <w:rFonts w:eastAsia="標楷體"/>
                <w:sz w:val="24"/>
                <w:szCs w:val="24"/>
                <w:u w:val="single"/>
              </w:rPr>
              <w:t>五</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u w:val="single"/>
              </w:rPr>
              <w:t>學</w:t>
            </w:r>
            <w:r w:rsidRPr="00C81F77">
              <w:rPr>
                <w:rFonts w:eastAsia="標楷體"/>
                <w:sz w:val="24"/>
                <w:szCs w:val="24"/>
              </w:rPr>
              <w:t>生於學習活動之相關研究成果著作權的歸屬，其處理原則如下：</w:t>
            </w:r>
            <w:r w:rsidRPr="00C81F77">
              <w:rPr>
                <w:rFonts w:eastAsia="標楷體"/>
                <w:sz w:val="24"/>
                <w:szCs w:val="24"/>
              </w:rPr>
              <w:t xml:space="preserve"> </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一、</w:t>
            </w:r>
            <w:r w:rsidRPr="00C81F77">
              <w:rPr>
                <w:rFonts w:eastAsia="標楷體"/>
                <w:sz w:val="24"/>
                <w:szCs w:val="24"/>
                <w:u w:val="single"/>
              </w:rPr>
              <w:t>學</w:t>
            </w:r>
            <w:r w:rsidRPr="00C81F77">
              <w:rPr>
                <w:rFonts w:eastAsia="標楷體"/>
                <w:sz w:val="24"/>
                <w:szCs w:val="24"/>
              </w:rPr>
              <w:t>生在校期間完成之報告，碩、博士學生所撰寫之論文，如指導教授僅為觀念指導，並未參與內容表達之撰寫，而係由</w:t>
            </w:r>
            <w:r w:rsidRPr="00C81F77">
              <w:rPr>
                <w:rFonts w:eastAsia="標楷體"/>
                <w:sz w:val="24"/>
                <w:szCs w:val="24"/>
                <w:u w:val="single"/>
              </w:rPr>
              <w:t>學</w:t>
            </w:r>
            <w:r w:rsidRPr="00C81F77">
              <w:rPr>
                <w:rFonts w:eastAsia="標楷體"/>
                <w:sz w:val="24"/>
                <w:szCs w:val="24"/>
              </w:rPr>
              <w:t>生自己撰寫報告或論文內容，依著作權法規定，</w:t>
            </w:r>
            <w:r w:rsidRPr="00C81F77">
              <w:rPr>
                <w:rFonts w:eastAsia="標楷體"/>
                <w:sz w:val="24"/>
                <w:szCs w:val="24"/>
                <w:u w:val="single"/>
              </w:rPr>
              <w:t>學</w:t>
            </w:r>
            <w:r w:rsidRPr="00C81F77">
              <w:rPr>
                <w:rFonts w:eastAsia="標楷體"/>
                <w:sz w:val="24"/>
                <w:szCs w:val="24"/>
              </w:rPr>
              <w:t>生為該報告或論</w:t>
            </w:r>
            <w:r w:rsidRPr="00C81F77">
              <w:rPr>
                <w:rFonts w:eastAsia="標楷體"/>
                <w:sz w:val="24"/>
                <w:szCs w:val="24"/>
              </w:rPr>
              <w:lastRenderedPageBreak/>
              <w:t>文之著作人，並於論文完成時享有著作權</w:t>
            </w:r>
            <w:r w:rsidRPr="00C81F77">
              <w:rPr>
                <w:rFonts w:eastAsia="標楷體"/>
                <w:sz w:val="24"/>
                <w:szCs w:val="24"/>
              </w:rPr>
              <w:t>(</w:t>
            </w:r>
            <w:r w:rsidRPr="00C81F77">
              <w:rPr>
                <w:rFonts w:eastAsia="標楷體"/>
                <w:sz w:val="24"/>
                <w:szCs w:val="24"/>
              </w:rPr>
              <w:t>含著作人格權及著作財產權</w:t>
            </w:r>
            <w:r w:rsidRPr="00C81F77">
              <w:rPr>
                <w:rFonts w:eastAsia="標楷體"/>
                <w:sz w:val="24"/>
                <w:szCs w:val="24"/>
              </w:rPr>
              <w:t>)</w:t>
            </w:r>
            <w:r w:rsidRPr="00C81F77">
              <w:rPr>
                <w:rFonts w:eastAsia="標楷體"/>
                <w:sz w:val="24"/>
                <w:szCs w:val="24"/>
              </w:rPr>
              <w:t>。</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二、</w:t>
            </w:r>
            <w:r w:rsidRPr="00C81F77">
              <w:rPr>
                <w:rFonts w:eastAsia="標楷體"/>
                <w:sz w:val="24"/>
                <w:szCs w:val="24"/>
                <w:u w:val="single"/>
              </w:rPr>
              <w:t>學</w:t>
            </w:r>
            <w:r w:rsidRPr="00C81F77">
              <w:rPr>
                <w:rFonts w:eastAsia="標楷體"/>
                <w:sz w:val="24"/>
                <w:szCs w:val="24"/>
              </w:rPr>
              <w:t>生在校期間完成前款之報告或論文，指導教授不僅為觀念指導並參與內容之表達，而與</w:t>
            </w:r>
            <w:r w:rsidRPr="00C81F77">
              <w:rPr>
                <w:rFonts w:eastAsia="標楷體"/>
                <w:sz w:val="24"/>
                <w:szCs w:val="24"/>
                <w:u w:val="single"/>
              </w:rPr>
              <w:t>學</w:t>
            </w:r>
            <w:r w:rsidRPr="00C81F77">
              <w:rPr>
                <w:rFonts w:eastAsia="標楷體"/>
                <w:sz w:val="24"/>
                <w:szCs w:val="24"/>
              </w:rPr>
              <w:t>生共同完成報告或論文，且各人之創作不能分離者，為共同著作。</w:t>
            </w:r>
            <w:r w:rsidRPr="00C81F77">
              <w:rPr>
                <w:rFonts w:eastAsia="標楷體"/>
                <w:sz w:val="24"/>
                <w:szCs w:val="24"/>
                <w:u w:val="single"/>
              </w:rPr>
              <w:t>學</w:t>
            </w:r>
            <w:r w:rsidRPr="00C81F77">
              <w:rPr>
                <w:rFonts w:eastAsia="標楷體"/>
                <w:sz w:val="24"/>
                <w:szCs w:val="24"/>
              </w:rPr>
              <w:t>生及指導教授為報告或論文之共同著作人，共同享有著作權</w:t>
            </w:r>
            <w:r w:rsidRPr="00C81F77">
              <w:rPr>
                <w:rFonts w:eastAsia="標楷體"/>
                <w:sz w:val="24"/>
                <w:szCs w:val="24"/>
              </w:rPr>
              <w:t>(</w:t>
            </w:r>
            <w:r w:rsidRPr="00C81F77">
              <w:rPr>
                <w:rFonts w:eastAsia="標楷體"/>
                <w:sz w:val="24"/>
                <w:szCs w:val="24"/>
              </w:rPr>
              <w:t>含著作人格權及著作財產權</w:t>
            </w:r>
            <w:r w:rsidRPr="00C81F77">
              <w:rPr>
                <w:rFonts w:eastAsia="標楷體"/>
                <w:sz w:val="24"/>
                <w:szCs w:val="24"/>
              </w:rPr>
              <w:t>)</w:t>
            </w:r>
            <w:r w:rsidRPr="00C81F77">
              <w:rPr>
                <w:rFonts w:eastAsia="標楷體"/>
                <w:sz w:val="24"/>
                <w:szCs w:val="24"/>
              </w:rPr>
              <w:t>。其共同著作權之行使，應經</w:t>
            </w:r>
            <w:r w:rsidRPr="00C81F77">
              <w:rPr>
                <w:rFonts w:eastAsia="標楷體"/>
                <w:sz w:val="24"/>
                <w:szCs w:val="24"/>
                <w:u w:val="single"/>
              </w:rPr>
              <w:t>學</w:t>
            </w:r>
            <w:r w:rsidRPr="00C81F77">
              <w:rPr>
                <w:rFonts w:eastAsia="標楷體"/>
                <w:sz w:val="24"/>
                <w:szCs w:val="24"/>
              </w:rPr>
              <w:t>生及指導教授之共同同意後，始得為之。</w:t>
            </w:r>
          </w:p>
          <w:p w:rsidR="00C81F77" w:rsidRPr="00C81F77" w:rsidRDefault="00C81F77" w:rsidP="002E3829">
            <w:pPr>
              <w:rPr>
                <w:rFonts w:eastAsia="標楷體"/>
                <w:sz w:val="24"/>
                <w:szCs w:val="24"/>
              </w:rPr>
            </w:pPr>
            <w:r w:rsidRPr="00C81F77">
              <w:rPr>
                <w:rFonts w:eastAsia="標楷體"/>
                <w:sz w:val="24"/>
                <w:szCs w:val="24"/>
              </w:rPr>
              <w:t>三、</w:t>
            </w:r>
            <w:r w:rsidRPr="00C81F77">
              <w:rPr>
                <w:rFonts w:eastAsia="標楷體"/>
                <w:sz w:val="24"/>
                <w:szCs w:val="24"/>
                <w:u w:val="single"/>
              </w:rPr>
              <w:t>兼任助理</w:t>
            </w:r>
            <w:r w:rsidRPr="00C81F77">
              <w:rPr>
                <w:rFonts w:eastAsia="標楷體"/>
                <w:sz w:val="24"/>
                <w:szCs w:val="24"/>
              </w:rPr>
              <w:t>與指導教授間，應事先就相關研究成果著作權之歸屬及事後權利行使方式等事項，達成協議或簽訂契約。</w:t>
            </w:r>
          </w:p>
        </w:tc>
        <w:tc>
          <w:tcPr>
            <w:tcW w:w="2127" w:type="dxa"/>
          </w:tcPr>
          <w:p w:rsidR="00C81F77" w:rsidRPr="00C81F77" w:rsidRDefault="00C81F77" w:rsidP="002E3829">
            <w:pPr>
              <w:rPr>
                <w:rFonts w:eastAsia="標楷體"/>
                <w:sz w:val="24"/>
                <w:szCs w:val="24"/>
              </w:rPr>
            </w:pPr>
            <w:r w:rsidRPr="00C81F77">
              <w:rPr>
                <w:rFonts w:eastAsia="標楷體"/>
                <w:sz w:val="24"/>
                <w:szCs w:val="24"/>
              </w:rPr>
              <w:lastRenderedPageBreak/>
              <w:t>部分文字修正。</w:t>
            </w:r>
          </w:p>
        </w:tc>
      </w:tr>
      <w:tr w:rsidR="00C81F77" w:rsidRPr="00C81F77" w:rsidTr="002E3829">
        <w:tc>
          <w:tcPr>
            <w:tcW w:w="3683"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w:t>
            </w:r>
            <w:r w:rsidRPr="00C81F77">
              <w:rPr>
                <w:rFonts w:eastAsia="標楷體"/>
                <w:dstrike/>
                <w:sz w:val="24"/>
                <w:szCs w:val="24"/>
              </w:rPr>
              <w:t>六</w:t>
            </w:r>
            <w:r w:rsidRPr="00C81F77">
              <w:rPr>
                <w:rFonts w:eastAsia="標楷體"/>
                <w:b/>
                <w:sz w:val="24"/>
                <w:szCs w:val="24"/>
                <w:u w:val="single"/>
              </w:rPr>
              <w:t>九</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b/>
                <w:sz w:val="24"/>
                <w:szCs w:val="24"/>
                <w:u w:val="single"/>
              </w:rPr>
              <w:t>研究獎助生或教學獎助</w:t>
            </w:r>
            <w:r w:rsidRPr="00C81F77">
              <w:rPr>
                <w:rFonts w:eastAsia="標楷體"/>
                <w:strike/>
                <w:sz w:val="24"/>
                <w:szCs w:val="24"/>
              </w:rPr>
              <w:t>學</w:t>
            </w:r>
            <w:r w:rsidRPr="00C81F77">
              <w:rPr>
                <w:rFonts w:eastAsia="標楷體"/>
                <w:sz w:val="24"/>
                <w:szCs w:val="24"/>
              </w:rPr>
              <w:t>生於學習活動之相關研究成果的專利權歸屬，依專利法第五條第二項規定，</w:t>
            </w:r>
            <w:r w:rsidRPr="00C81F77">
              <w:rPr>
                <w:rFonts w:eastAsia="標楷體"/>
                <w:b/>
                <w:sz w:val="24"/>
                <w:szCs w:val="24"/>
                <w:u w:val="single"/>
              </w:rPr>
              <w:t>獎助</w:t>
            </w:r>
            <w:r w:rsidRPr="00C81F77">
              <w:rPr>
                <w:rFonts w:eastAsia="標楷體"/>
                <w:strike/>
                <w:sz w:val="24"/>
                <w:szCs w:val="24"/>
              </w:rPr>
              <w:t>學</w:t>
            </w:r>
            <w:r w:rsidRPr="00C81F77">
              <w:rPr>
                <w:rFonts w:eastAsia="標楷體"/>
                <w:sz w:val="24"/>
                <w:szCs w:val="24"/>
              </w:rPr>
              <w:t>生自身為發明人、新型創作人、設計人之情形，對其所得之研究成果享有專利申請權，得依同條第一項規定向經濟部智慧財產局申請專利。但</w:t>
            </w:r>
            <w:r w:rsidRPr="00C81F77">
              <w:rPr>
                <w:rFonts w:eastAsia="標楷體"/>
                <w:b/>
                <w:sz w:val="24"/>
                <w:szCs w:val="24"/>
                <w:u w:val="single"/>
              </w:rPr>
              <w:t>獎助</w:t>
            </w:r>
            <w:r w:rsidRPr="00C81F77">
              <w:rPr>
                <w:rFonts w:eastAsia="標楷體"/>
                <w:strike/>
                <w:sz w:val="24"/>
                <w:szCs w:val="24"/>
              </w:rPr>
              <w:t>學</w:t>
            </w:r>
            <w:r w:rsidRPr="00C81F77">
              <w:rPr>
                <w:rFonts w:eastAsia="標楷體"/>
                <w:sz w:val="24"/>
                <w:szCs w:val="24"/>
              </w:rPr>
              <w:t>生之指導教授如對論文研究成果之產出有實質貢獻，該指導教授亦為共同發明人。</w:t>
            </w:r>
          </w:p>
          <w:p w:rsidR="00C81F77" w:rsidRPr="00C81F77" w:rsidRDefault="00C81F77" w:rsidP="002E3829">
            <w:pPr>
              <w:rPr>
                <w:rFonts w:eastAsia="標楷體"/>
                <w:sz w:val="24"/>
                <w:szCs w:val="24"/>
              </w:rPr>
            </w:pPr>
            <w:r w:rsidRPr="00C81F77">
              <w:rPr>
                <w:rFonts w:eastAsia="標楷體"/>
                <w:b/>
                <w:sz w:val="24"/>
                <w:szCs w:val="24"/>
                <w:u w:val="single"/>
              </w:rPr>
              <w:t>獎助</w:t>
            </w:r>
            <w:r w:rsidRPr="00C81F77">
              <w:rPr>
                <w:rFonts w:eastAsia="標楷體"/>
                <w:strike/>
                <w:sz w:val="24"/>
                <w:szCs w:val="24"/>
              </w:rPr>
              <w:t>學</w:t>
            </w:r>
            <w:r w:rsidRPr="00C81F77">
              <w:rPr>
                <w:rFonts w:eastAsia="標楷體"/>
                <w:sz w:val="24"/>
                <w:szCs w:val="24"/>
              </w:rPr>
              <w:t>生於學習活動之研究成果為積體電路佈局、營業秘密、電腦軟體、專門技術（</w:t>
            </w:r>
            <w:r w:rsidRPr="00C81F77">
              <w:rPr>
                <w:rFonts w:eastAsia="標楷體"/>
                <w:sz w:val="24"/>
                <w:szCs w:val="24"/>
              </w:rPr>
              <w:t>know-</w:t>
            </w:r>
          </w:p>
          <w:p w:rsidR="00C81F77" w:rsidRPr="00C81F77" w:rsidRDefault="00C81F77" w:rsidP="002E3829">
            <w:pPr>
              <w:rPr>
                <w:rFonts w:eastAsia="標楷體"/>
                <w:sz w:val="24"/>
                <w:szCs w:val="24"/>
              </w:rPr>
            </w:pPr>
            <w:r w:rsidRPr="00C81F77">
              <w:rPr>
                <w:rFonts w:eastAsia="標楷體"/>
                <w:sz w:val="24"/>
                <w:szCs w:val="24"/>
              </w:rPr>
              <w:t>how</w:t>
            </w:r>
            <w:r w:rsidRPr="00C81F77">
              <w:rPr>
                <w:rFonts w:eastAsia="標楷體"/>
                <w:sz w:val="24"/>
                <w:szCs w:val="24"/>
              </w:rPr>
              <w:t>）及其他技術資料等智慧財產權之創作人或發明人者，除得向政府機關申請登記之權利外，悉依本校相關規定辦理。</w:t>
            </w:r>
          </w:p>
        </w:tc>
        <w:tc>
          <w:tcPr>
            <w:tcW w:w="3683"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w:t>
            </w:r>
            <w:r w:rsidRPr="00C81F77">
              <w:rPr>
                <w:rFonts w:eastAsia="標楷體"/>
                <w:sz w:val="24"/>
                <w:szCs w:val="24"/>
                <w:u w:val="single"/>
              </w:rPr>
              <w:t>六</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u w:val="single"/>
              </w:rPr>
              <w:t>學</w:t>
            </w:r>
            <w:r w:rsidRPr="00C81F77">
              <w:rPr>
                <w:rFonts w:eastAsia="標楷體"/>
                <w:sz w:val="24"/>
                <w:szCs w:val="24"/>
              </w:rPr>
              <w:t>生於學習活動之相關研究成果的專利權歸屬，依專利法第五條第二項規定，</w:t>
            </w:r>
            <w:r w:rsidRPr="00C81F77">
              <w:rPr>
                <w:rFonts w:eastAsia="標楷體"/>
                <w:sz w:val="24"/>
                <w:szCs w:val="24"/>
                <w:u w:val="single"/>
              </w:rPr>
              <w:t>學</w:t>
            </w:r>
            <w:r w:rsidRPr="00C81F77">
              <w:rPr>
                <w:rFonts w:eastAsia="標楷體"/>
                <w:sz w:val="24"/>
                <w:szCs w:val="24"/>
              </w:rPr>
              <w:t>生自身為發明人、新型創作人、設計人之情形，對其所得之研究成果享有專利申請權，得依同條第一項規定向經濟部智慧財產局申請專利。但</w:t>
            </w:r>
            <w:r w:rsidRPr="00C81F77">
              <w:rPr>
                <w:rFonts w:eastAsia="標楷體"/>
                <w:sz w:val="24"/>
                <w:szCs w:val="24"/>
                <w:u w:val="single"/>
              </w:rPr>
              <w:t>學</w:t>
            </w:r>
            <w:r w:rsidRPr="00C81F77">
              <w:rPr>
                <w:rFonts w:eastAsia="標楷體"/>
                <w:sz w:val="24"/>
                <w:szCs w:val="24"/>
              </w:rPr>
              <w:t>生之指導教授如對論文研究成果之產出有實質貢獻，該指導教授亦為共同發明人。</w:t>
            </w:r>
          </w:p>
          <w:p w:rsidR="00C81F77" w:rsidRPr="00C81F77" w:rsidRDefault="00C81F77" w:rsidP="002E3829">
            <w:pPr>
              <w:rPr>
                <w:rFonts w:eastAsia="標楷體"/>
                <w:sz w:val="24"/>
                <w:szCs w:val="24"/>
              </w:rPr>
            </w:pPr>
            <w:r w:rsidRPr="00C81F77">
              <w:rPr>
                <w:rFonts w:eastAsia="標楷體"/>
                <w:sz w:val="24"/>
                <w:szCs w:val="24"/>
                <w:u w:val="single"/>
              </w:rPr>
              <w:t>學</w:t>
            </w:r>
            <w:r w:rsidRPr="00C81F77">
              <w:rPr>
                <w:rFonts w:eastAsia="標楷體"/>
                <w:sz w:val="24"/>
                <w:szCs w:val="24"/>
              </w:rPr>
              <w:t>生於學習活動之研究成果為積體電路佈局、營業秘密、電腦軟體、專門技術（</w:t>
            </w:r>
            <w:r w:rsidRPr="00C81F77">
              <w:rPr>
                <w:rFonts w:eastAsia="標楷體"/>
                <w:sz w:val="24"/>
                <w:szCs w:val="24"/>
              </w:rPr>
              <w:t>know-how</w:t>
            </w:r>
            <w:r w:rsidRPr="00C81F77">
              <w:rPr>
                <w:rFonts w:eastAsia="標楷體"/>
                <w:sz w:val="24"/>
                <w:szCs w:val="24"/>
              </w:rPr>
              <w:t>）及其他技術資料等智慧財產權之創作人或發明人者，除得向政府機關申請登記之權利外，悉依本校相關規定辦理。</w:t>
            </w:r>
          </w:p>
        </w:tc>
        <w:tc>
          <w:tcPr>
            <w:tcW w:w="2127" w:type="dxa"/>
          </w:tcPr>
          <w:p w:rsidR="00C81F77" w:rsidRPr="00C81F77" w:rsidRDefault="00C81F77" w:rsidP="002E3829">
            <w:pPr>
              <w:rPr>
                <w:rFonts w:eastAsia="標楷體"/>
                <w:sz w:val="24"/>
                <w:szCs w:val="24"/>
              </w:rPr>
            </w:pPr>
            <w:r w:rsidRPr="00C81F77">
              <w:rPr>
                <w:rFonts w:eastAsia="標楷體"/>
                <w:sz w:val="24"/>
                <w:szCs w:val="24"/>
              </w:rPr>
              <w:t>部分文字修正。</w:t>
            </w:r>
          </w:p>
        </w:tc>
      </w:tr>
      <w:tr w:rsidR="00C81F77" w:rsidRPr="00C81F77" w:rsidTr="002E3829">
        <w:tc>
          <w:tcPr>
            <w:tcW w:w="3683" w:type="dxa"/>
          </w:tcPr>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第七條</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勞動型兼任助理，係指學生與學</w:t>
            </w:r>
            <w:r w:rsidRPr="00C81F77">
              <w:rPr>
                <w:rFonts w:eastAsia="標楷體"/>
                <w:dstrike/>
                <w:sz w:val="24"/>
                <w:szCs w:val="24"/>
              </w:rPr>
              <w:lastRenderedPageBreak/>
              <w:t>校間存有提供勞務獲取報酬之工作事實，且具從屬關係者，均屬僱傭關係，依勞動基準法及其他相關法規辦理之。雙方如屬承攬關係，另依民法或其他相關法令辦理之。</w:t>
            </w:r>
          </w:p>
          <w:p w:rsidR="00C81F77" w:rsidRPr="00C81F77" w:rsidRDefault="00C81F77" w:rsidP="002E3829">
            <w:pPr>
              <w:rPr>
                <w:rFonts w:eastAsia="標楷體"/>
                <w:sz w:val="24"/>
                <w:szCs w:val="24"/>
              </w:rPr>
            </w:pPr>
            <w:r w:rsidRPr="00C81F77">
              <w:rPr>
                <w:rFonts w:eastAsia="標楷體"/>
                <w:dstrike/>
                <w:sz w:val="24"/>
                <w:szCs w:val="24"/>
              </w:rPr>
              <w:t>學校與學生之僱傭關係認定原則，依勞動部所訂之專科以上學校兼任助理勞動權益保障指導原則辦理之。</w:t>
            </w:r>
          </w:p>
        </w:tc>
        <w:tc>
          <w:tcPr>
            <w:tcW w:w="3683" w:type="dxa"/>
          </w:tcPr>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lastRenderedPageBreak/>
              <w:t>第七條</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勞動型兼任助理，係指學生與學</w:t>
            </w:r>
            <w:r w:rsidRPr="00C81F77">
              <w:rPr>
                <w:rFonts w:eastAsia="標楷體"/>
                <w:sz w:val="24"/>
                <w:szCs w:val="24"/>
                <w:u w:val="single"/>
              </w:rPr>
              <w:lastRenderedPageBreak/>
              <w:t>校間存有提供勞務獲取報酬之工作事實，且具從屬關係者，均屬僱傭關係，依勞動基準法及其他相關法規辦理之。雙方如屬承攬關係，另依民法或其他相關法令辦理之。</w:t>
            </w:r>
          </w:p>
          <w:p w:rsidR="00C81F77" w:rsidRPr="00C81F77" w:rsidRDefault="00C81F77" w:rsidP="002E3829">
            <w:pPr>
              <w:rPr>
                <w:rFonts w:eastAsia="標楷體"/>
                <w:sz w:val="24"/>
                <w:szCs w:val="24"/>
              </w:rPr>
            </w:pPr>
            <w:r w:rsidRPr="00C81F77">
              <w:rPr>
                <w:rFonts w:eastAsia="標楷體"/>
                <w:sz w:val="24"/>
                <w:szCs w:val="24"/>
                <w:u w:val="single"/>
              </w:rPr>
              <w:t>學校與學生之僱傭關係認定原則，依勞動部所訂之專科以上學校兼任助理勞動權益保障指導原則辦理之。</w:t>
            </w:r>
          </w:p>
        </w:tc>
        <w:tc>
          <w:tcPr>
            <w:tcW w:w="2127" w:type="dxa"/>
          </w:tcPr>
          <w:p w:rsidR="00C81F77" w:rsidRPr="00C81F77" w:rsidRDefault="00C81F77" w:rsidP="002E3829">
            <w:pPr>
              <w:rPr>
                <w:rFonts w:eastAsia="標楷體"/>
                <w:sz w:val="24"/>
                <w:szCs w:val="24"/>
              </w:rPr>
            </w:pPr>
            <w:r w:rsidRPr="00C81F77">
              <w:rPr>
                <w:rFonts w:eastAsia="標楷體"/>
                <w:sz w:val="24"/>
                <w:szCs w:val="24"/>
              </w:rPr>
              <w:lastRenderedPageBreak/>
              <w:t>本條係勞動型兼任助理之定義，予</w:t>
            </w:r>
            <w:r w:rsidRPr="00C81F77">
              <w:rPr>
                <w:rFonts w:eastAsia="標楷體"/>
                <w:sz w:val="24"/>
                <w:szCs w:val="24"/>
              </w:rPr>
              <w:lastRenderedPageBreak/>
              <w:t>以刪除。</w:t>
            </w:r>
          </w:p>
        </w:tc>
      </w:tr>
      <w:tr w:rsidR="00C81F77" w:rsidRPr="00C81F77" w:rsidTr="002E3829">
        <w:tc>
          <w:tcPr>
            <w:tcW w:w="3683" w:type="dxa"/>
          </w:tcPr>
          <w:p w:rsidR="00C81F77" w:rsidRPr="00C81F77" w:rsidRDefault="00C81F77" w:rsidP="002E3829">
            <w:pPr>
              <w:rPr>
                <w:rFonts w:eastAsia="標楷體"/>
                <w:dstrike/>
                <w:sz w:val="24"/>
                <w:szCs w:val="24"/>
              </w:rPr>
            </w:pPr>
            <w:r w:rsidRPr="00C81F77">
              <w:rPr>
                <w:rFonts w:eastAsia="標楷體"/>
                <w:dstrike/>
                <w:sz w:val="24"/>
                <w:szCs w:val="24"/>
              </w:rPr>
              <w:lastRenderedPageBreak/>
              <w:t>第八條</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本校於僱用學生擔任兼任助理時，具僱傭關係者，依下列原則辦理：</w:t>
            </w:r>
            <w:r w:rsidRPr="00C81F77">
              <w:rPr>
                <w:rFonts w:eastAsia="標楷體"/>
                <w:dstrike/>
                <w:sz w:val="24"/>
                <w:szCs w:val="24"/>
              </w:rPr>
              <w:t xml:space="preserve"> </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一、與學生訂定勞動契約時，應明訂任用條件、工作場所、工作時間、工作時數、定期或不定期之工作期間、工作內容、工資、工作準則、終止勞動契約及其他相關權利義務。</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二、依勞工保險條例、全民健康保險法及勞工退休金條例等規定，辦理勞工保險、全民健康保險及提繳勞工退休金等事項。</w:t>
            </w:r>
          </w:p>
          <w:p w:rsidR="00C81F77" w:rsidRPr="00C81F77" w:rsidRDefault="00C81F77" w:rsidP="002E3829">
            <w:pPr>
              <w:rPr>
                <w:rFonts w:eastAsia="標楷體"/>
                <w:sz w:val="24"/>
                <w:szCs w:val="24"/>
              </w:rPr>
            </w:pPr>
            <w:r w:rsidRPr="00C81F77">
              <w:rPr>
                <w:rFonts w:eastAsia="標楷體"/>
                <w:dstrike/>
                <w:sz w:val="24"/>
                <w:szCs w:val="24"/>
              </w:rPr>
              <w:t>三、督導所屬教學單位及教師，依契約保障學生之勞動權益。</w:t>
            </w:r>
          </w:p>
        </w:tc>
        <w:tc>
          <w:tcPr>
            <w:tcW w:w="3683" w:type="dxa"/>
          </w:tcPr>
          <w:p w:rsidR="00C81F77" w:rsidRPr="00C81F77" w:rsidRDefault="00C81F77" w:rsidP="002E3829">
            <w:pPr>
              <w:rPr>
                <w:rFonts w:eastAsia="標楷體"/>
                <w:sz w:val="24"/>
                <w:szCs w:val="24"/>
                <w:u w:val="single"/>
              </w:rPr>
            </w:pPr>
            <w:r w:rsidRPr="00C81F77">
              <w:rPr>
                <w:rFonts w:eastAsia="標楷體"/>
                <w:sz w:val="24"/>
                <w:szCs w:val="24"/>
                <w:u w:val="single"/>
              </w:rPr>
              <w:t>第八條</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本校於僱用學生擔任兼任助理時，具僱傭關係者，依下列原則辦理：</w:t>
            </w:r>
            <w:r w:rsidRPr="00C81F77">
              <w:rPr>
                <w:rFonts w:eastAsia="標楷體"/>
                <w:sz w:val="24"/>
                <w:szCs w:val="24"/>
                <w:u w:val="single"/>
              </w:rPr>
              <w:t xml:space="preserve"> </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一、與學生訂定勞動契約時，應明訂任用條件、工作場所、工作時間、工作時數、定期或不定期之工作期間、工作內容、工資、工作準則、終止勞動契約及其他相關權利義務。</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二、依勞工保險條例、全民健康保險法及勞工退休金條例等規定，辦理勞工保險、全民健康保險及提繳勞工退休金等事項。</w:t>
            </w:r>
          </w:p>
          <w:p w:rsidR="00C81F77" w:rsidRPr="00C81F77" w:rsidRDefault="00C81F77" w:rsidP="002E3829">
            <w:pPr>
              <w:rPr>
                <w:rFonts w:eastAsia="標楷體"/>
                <w:sz w:val="24"/>
                <w:szCs w:val="24"/>
              </w:rPr>
            </w:pPr>
            <w:r w:rsidRPr="00C81F77">
              <w:rPr>
                <w:rFonts w:eastAsia="標楷體"/>
                <w:sz w:val="24"/>
                <w:szCs w:val="24"/>
                <w:u w:val="single"/>
              </w:rPr>
              <w:t>三、督導所屬教學單位及教師，依契約保障學生之勞動權益。</w:t>
            </w:r>
          </w:p>
        </w:tc>
        <w:tc>
          <w:tcPr>
            <w:tcW w:w="2127" w:type="dxa"/>
          </w:tcPr>
          <w:p w:rsidR="00C81F77" w:rsidRPr="00C81F77" w:rsidRDefault="00C81F77" w:rsidP="002E3829">
            <w:pPr>
              <w:rPr>
                <w:rFonts w:eastAsia="標楷體"/>
                <w:sz w:val="24"/>
                <w:szCs w:val="24"/>
              </w:rPr>
            </w:pPr>
            <w:r w:rsidRPr="00C81F77">
              <w:rPr>
                <w:rFonts w:eastAsia="標楷體"/>
                <w:sz w:val="24"/>
                <w:szCs w:val="24"/>
              </w:rPr>
              <w:t>本條係勞動型兼任助理相關事務處理準則，予以刪除。</w:t>
            </w:r>
          </w:p>
        </w:tc>
      </w:tr>
      <w:tr w:rsidR="00C81F77" w:rsidRPr="00C81F77" w:rsidTr="002E3829">
        <w:tc>
          <w:tcPr>
            <w:tcW w:w="3683" w:type="dxa"/>
          </w:tcPr>
          <w:p w:rsidR="00C81F77" w:rsidRPr="00C81F77" w:rsidRDefault="00C81F77" w:rsidP="002E3829">
            <w:pPr>
              <w:pStyle w:val="Default"/>
              <w:rPr>
                <w:rFonts w:ascii="Times New Roman" w:eastAsia="標楷體" w:cs="Times New Roman"/>
                <w:dstrike/>
                <w:color w:val="auto"/>
                <w:sz w:val="24"/>
              </w:rPr>
            </w:pPr>
            <w:r w:rsidRPr="00C81F77">
              <w:rPr>
                <w:rFonts w:ascii="Times New Roman" w:eastAsia="標楷體" w:cs="Times New Roman"/>
                <w:dstrike/>
                <w:color w:val="auto"/>
                <w:sz w:val="24"/>
              </w:rPr>
              <w:t>第九條</w:t>
            </w:r>
          </w:p>
          <w:p w:rsidR="00C81F77" w:rsidRPr="00C81F77" w:rsidRDefault="00C81F77" w:rsidP="002E3829">
            <w:pPr>
              <w:pStyle w:val="Default"/>
              <w:rPr>
                <w:rFonts w:ascii="Times New Roman" w:eastAsia="標楷體" w:cs="Times New Roman"/>
                <w:dstrike/>
                <w:color w:val="auto"/>
                <w:sz w:val="24"/>
              </w:rPr>
            </w:pPr>
            <w:r w:rsidRPr="00C81F77">
              <w:rPr>
                <w:rFonts w:ascii="Times New Roman" w:eastAsia="標楷體" w:cs="Times New Roman"/>
                <w:dstrike/>
                <w:color w:val="auto"/>
                <w:sz w:val="24"/>
              </w:rPr>
              <w:t>學生協助或參與教師執行研究計畫所產出相關研究成果之著作權歸屬，依著作權法第十一條規定，受僱學生為著作人享有著作人格權，僱用學校為雇用人享有著作財產權。</w:t>
            </w:r>
          </w:p>
          <w:p w:rsidR="00C81F77" w:rsidRPr="00C81F77" w:rsidRDefault="00C81F77" w:rsidP="002E3829">
            <w:pPr>
              <w:pStyle w:val="Default"/>
              <w:rPr>
                <w:rFonts w:ascii="Times New Roman" w:eastAsia="標楷體" w:cs="Times New Roman"/>
                <w:dstrike/>
                <w:color w:val="auto"/>
                <w:sz w:val="24"/>
              </w:rPr>
            </w:pPr>
            <w:r w:rsidRPr="00C81F77">
              <w:rPr>
                <w:rFonts w:ascii="Times New Roman" w:eastAsia="標楷體" w:cs="Times New Roman"/>
                <w:dstrike/>
                <w:color w:val="auto"/>
                <w:sz w:val="24"/>
              </w:rPr>
              <w:t>前項情形之僱用學校，享有著作權法第二十二條至第二十九條之重製、改作、公開播送及公開傳輸等專有權利。</w:t>
            </w:r>
          </w:p>
          <w:p w:rsidR="00C81F77" w:rsidRPr="00C81F77" w:rsidRDefault="00C81F77" w:rsidP="002E3829">
            <w:pPr>
              <w:rPr>
                <w:rFonts w:eastAsia="標楷體"/>
                <w:sz w:val="24"/>
                <w:szCs w:val="24"/>
              </w:rPr>
            </w:pPr>
            <w:r w:rsidRPr="00C81F77">
              <w:rPr>
                <w:rFonts w:eastAsia="標楷體"/>
                <w:dstrike/>
                <w:sz w:val="24"/>
                <w:szCs w:val="24"/>
              </w:rPr>
              <w:t>僱用學校行使著作財產權時，應注意避免害受僱學生之著作人格權，或於事前依契約約定受僱學</w:t>
            </w:r>
            <w:r w:rsidRPr="00C81F77">
              <w:rPr>
                <w:rFonts w:eastAsia="標楷體"/>
                <w:dstrike/>
                <w:sz w:val="24"/>
                <w:szCs w:val="24"/>
              </w:rPr>
              <w:lastRenderedPageBreak/>
              <w:t>生對僱用學校不行使著作人格權。</w:t>
            </w:r>
          </w:p>
        </w:tc>
        <w:tc>
          <w:tcPr>
            <w:tcW w:w="3683" w:type="dxa"/>
          </w:tcPr>
          <w:p w:rsidR="00C81F77" w:rsidRPr="00C81F77" w:rsidRDefault="00C81F77" w:rsidP="002E3829">
            <w:pPr>
              <w:pStyle w:val="Default"/>
              <w:rPr>
                <w:rFonts w:ascii="Times New Roman" w:eastAsia="標楷體" w:cs="Times New Roman"/>
                <w:color w:val="auto"/>
                <w:sz w:val="24"/>
                <w:u w:val="single"/>
              </w:rPr>
            </w:pPr>
            <w:r w:rsidRPr="00C81F77">
              <w:rPr>
                <w:rFonts w:ascii="Times New Roman" w:eastAsia="標楷體" w:cs="Times New Roman"/>
                <w:color w:val="auto"/>
                <w:sz w:val="24"/>
                <w:u w:val="single"/>
              </w:rPr>
              <w:lastRenderedPageBreak/>
              <w:t>第九條</w:t>
            </w:r>
          </w:p>
          <w:p w:rsidR="00C81F77" w:rsidRPr="00C81F77" w:rsidRDefault="00C81F77" w:rsidP="002E3829">
            <w:pPr>
              <w:pStyle w:val="Default"/>
              <w:rPr>
                <w:rFonts w:ascii="Times New Roman" w:eastAsia="標楷體" w:cs="Times New Roman"/>
                <w:color w:val="auto"/>
                <w:sz w:val="24"/>
                <w:u w:val="single"/>
              </w:rPr>
            </w:pPr>
            <w:r w:rsidRPr="00C81F77">
              <w:rPr>
                <w:rFonts w:ascii="Times New Roman" w:eastAsia="標楷體" w:cs="Times New Roman"/>
                <w:color w:val="auto"/>
                <w:sz w:val="24"/>
                <w:u w:val="single"/>
              </w:rPr>
              <w:t>學生協助或參與教師執行研究計畫所產出相關研究成果之著作權歸屬，依著作權法第十一條規定，受僱學生為著作人享有著作人格權，僱用學校為雇用人享有著作財產權。</w:t>
            </w:r>
          </w:p>
          <w:p w:rsidR="00C81F77" w:rsidRPr="00C81F77" w:rsidRDefault="00C81F77" w:rsidP="002E3829">
            <w:pPr>
              <w:pStyle w:val="Default"/>
              <w:rPr>
                <w:rFonts w:ascii="Times New Roman" w:eastAsia="標楷體" w:cs="Times New Roman"/>
                <w:color w:val="auto"/>
                <w:sz w:val="24"/>
                <w:u w:val="single"/>
              </w:rPr>
            </w:pPr>
            <w:r w:rsidRPr="00C81F77">
              <w:rPr>
                <w:rFonts w:ascii="Times New Roman" w:eastAsia="標楷體" w:cs="Times New Roman"/>
                <w:color w:val="auto"/>
                <w:sz w:val="24"/>
                <w:u w:val="single"/>
              </w:rPr>
              <w:t>前項情形之僱用學校，享有著作權法第二十二條至第二十九條之重製、改作、公開播送及公開傳輸等專有權利。</w:t>
            </w:r>
          </w:p>
          <w:p w:rsidR="00C81F77" w:rsidRPr="00C81F77" w:rsidRDefault="00C81F77" w:rsidP="002E3829">
            <w:pPr>
              <w:rPr>
                <w:rFonts w:eastAsia="標楷體"/>
                <w:sz w:val="24"/>
                <w:szCs w:val="24"/>
              </w:rPr>
            </w:pPr>
            <w:r w:rsidRPr="00C81F77">
              <w:rPr>
                <w:rFonts w:eastAsia="標楷體"/>
                <w:sz w:val="24"/>
                <w:szCs w:val="24"/>
                <w:u w:val="single"/>
              </w:rPr>
              <w:t>僱用學校行使著作財產權時，應注意避免害受僱學生之著作人格權，或於事前依契約約定受僱學</w:t>
            </w:r>
            <w:r w:rsidRPr="00C81F77">
              <w:rPr>
                <w:rFonts w:eastAsia="標楷體"/>
                <w:sz w:val="24"/>
                <w:szCs w:val="24"/>
                <w:u w:val="single"/>
              </w:rPr>
              <w:lastRenderedPageBreak/>
              <w:t>生對僱用學校不行使著作人格權。</w:t>
            </w:r>
          </w:p>
        </w:tc>
        <w:tc>
          <w:tcPr>
            <w:tcW w:w="2127" w:type="dxa"/>
          </w:tcPr>
          <w:p w:rsidR="00C81F77" w:rsidRPr="00C81F77" w:rsidRDefault="00C81F77" w:rsidP="002E3829">
            <w:pPr>
              <w:rPr>
                <w:rFonts w:eastAsia="標楷體"/>
                <w:sz w:val="24"/>
                <w:szCs w:val="24"/>
              </w:rPr>
            </w:pPr>
            <w:r w:rsidRPr="00C81F77">
              <w:rPr>
                <w:rFonts w:eastAsia="標楷體"/>
                <w:sz w:val="24"/>
                <w:szCs w:val="24"/>
              </w:rPr>
              <w:lastRenderedPageBreak/>
              <w:t>本條係勞動型兼任助理研究成果之著作權等歸屬，予以刪除。</w:t>
            </w:r>
          </w:p>
        </w:tc>
      </w:tr>
      <w:tr w:rsidR="00C81F77" w:rsidRPr="00C81F77" w:rsidTr="002E3829">
        <w:tc>
          <w:tcPr>
            <w:tcW w:w="3683" w:type="dxa"/>
          </w:tcPr>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第十條</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學生協助或參與教師執行研究計畫所產出相關研究成果之專利權歸屬，得由雙方合意以契約定之；未約定者，依專利法第七條第一項規定，研究成果之專利權歸屬於僱用學校。</w:t>
            </w:r>
          </w:p>
          <w:p w:rsidR="00C81F77" w:rsidRPr="00C81F77" w:rsidRDefault="00C81F77" w:rsidP="002E3829">
            <w:pPr>
              <w:rPr>
                <w:rFonts w:eastAsia="標楷體"/>
                <w:sz w:val="24"/>
                <w:szCs w:val="24"/>
              </w:rPr>
            </w:pPr>
            <w:r w:rsidRPr="00C81F77">
              <w:rPr>
                <w:rFonts w:eastAsia="標楷體"/>
                <w:dstrike/>
                <w:sz w:val="24"/>
                <w:szCs w:val="24"/>
              </w:rPr>
              <w:t>學生協助或參與教師執行研究計畫之研究成果為積體電路佈局、營業秘密、電腦軟體、專門技術（</w:t>
            </w:r>
            <w:r w:rsidRPr="00C81F77">
              <w:rPr>
                <w:rFonts w:eastAsia="標楷體"/>
                <w:dstrike/>
                <w:sz w:val="24"/>
                <w:szCs w:val="24"/>
              </w:rPr>
              <w:t>know-how</w:t>
            </w:r>
            <w:r w:rsidRPr="00C81F77">
              <w:rPr>
                <w:rFonts w:eastAsia="標楷體"/>
                <w:dstrike/>
                <w:sz w:val="24"/>
                <w:szCs w:val="24"/>
              </w:rPr>
              <w:t>）及其他技術資料等智慧財產權之創作人或發明人者，悉依本校相關規定辦理。</w:t>
            </w:r>
          </w:p>
        </w:tc>
        <w:tc>
          <w:tcPr>
            <w:tcW w:w="3683" w:type="dxa"/>
          </w:tcPr>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第十條</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學生協助或參與教師執行研究計畫所產出相關研究成果之專利權歸屬，得由雙方合意以契約定之；未約定者，依專利法第七條第一項規定，研究成果之專利權歸屬於僱用學校。</w:t>
            </w:r>
          </w:p>
          <w:p w:rsidR="00C81F77" w:rsidRPr="00C81F77" w:rsidRDefault="00C81F77" w:rsidP="002E3829">
            <w:pPr>
              <w:rPr>
                <w:rFonts w:eastAsia="標楷體"/>
                <w:sz w:val="24"/>
                <w:szCs w:val="24"/>
              </w:rPr>
            </w:pPr>
            <w:r w:rsidRPr="00C81F77">
              <w:rPr>
                <w:rFonts w:eastAsia="標楷體"/>
                <w:sz w:val="24"/>
                <w:szCs w:val="24"/>
                <w:u w:val="single"/>
              </w:rPr>
              <w:t>學生協助或參與教師執行研究計畫之研究成果為積體電路佈局、營業秘密、電腦軟體、專門技術（</w:t>
            </w:r>
            <w:r w:rsidRPr="00C81F77">
              <w:rPr>
                <w:rFonts w:eastAsia="標楷體"/>
                <w:sz w:val="24"/>
                <w:szCs w:val="24"/>
                <w:u w:val="single"/>
              </w:rPr>
              <w:t>know-how</w:t>
            </w:r>
            <w:r w:rsidRPr="00C81F77">
              <w:rPr>
                <w:rFonts w:eastAsia="標楷體"/>
                <w:sz w:val="24"/>
                <w:szCs w:val="24"/>
                <w:u w:val="single"/>
              </w:rPr>
              <w:t>）及其他技術資料等智慧財產權之創作人或發明人者，悉依本校相關規定辦理。</w:t>
            </w:r>
          </w:p>
        </w:tc>
        <w:tc>
          <w:tcPr>
            <w:tcW w:w="2127" w:type="dxa"/>
          </w:tcPr>
          <w:p w:rsidR="00C81F77" w:rsidRPr="00C81F77" w:rsidRDefault="00C81F77" w:rsidP="002E3829">
            <w:pPr>
              <w:rPr>
                <w:rFonts w:eastAsia="標楷體"/>
                <w:sz w:val="24"/>
                <w:szCs w:val="24"/>
              </w:rPr>
            </w:pPr>
            <w:r w:rsidRPr="00C81F77">
              <w:rPr>
                <w:rFonts w:eastAsia="標楷體"/>
                <w:sz w:val="24"/>
                <w:szCs w:val="24"/>
              </w:rPr>
              <w:t>本條係勞動型兼任助理研究成果之專利權等歸屬，予以刪除。</w:t>
            </w:r>
          </w:p>
        </w:tc>
      </w:tr>
      <w:tr w:rsidR="00C81F77" w:rsidRPr="00C81F77" w:rsidTr="002E3829">
        <w:tc>
          <w:tcPr>
            <w:tcW w:w="3683" w:type="dxa"/>
          </w:tcPr>
          <w:p w:rsidR="00C81F77" w:rsidRPr="00C81F77" w:rsidRDefault="00C81F77" w:rsidP="002E3829">
            <w:pPr>
              <w:rPr>
                <w:rFonts w:eastAsia="標楷體"/>
                <w:b/>
                <w:sz w:val="24"/>
                <w:szCs w:val="24"/>
                <w:u w:val="single"/>
              </w:rPr>
            </w:pPr>
            <w:r w:rsidRPr="00C81F77">
              <w:rPr>
                <w:rFonts w:eastAsia="標楷體"/>
                <w:b/>
                <w:sz w:val="24"/>
                <w:szCs w:val="24"/>
                <w:u w:val="single"/>
              </w:rPr>
              <w:t>第十條</w:t>
            </w:r>
          </w:p>
          <w:p w:rsidR="00C81F77" w:rsidRPr="00C81F77" w:rsidRDefault="00C81F77" w:rsidP="002E3829">
            <w:pPr>
              <w:rPr>
                <w:rFonts w:eastAsia="標楷體"/>
                <w:b/>
                <w:sz w:val="24"/>
                <w:szCs w:val="24"/>
                <w:u w:val="single"/>
              </w:rPr>
            </w:pPr>
            <w:r w:rsidRPr="00C81F77">
              <w:rPr>
                <w:rFonts w:eastAsia="標楷體"/>
                <w:b/>
                <w:sz w:val="24"/>
                <w:szCs w:val="24"/>
                <w:u w:val="single"/>
              </w:rPr>
              <w:t>為保障各類獎助生權益，本校於訂定相關規範時，除廣徵校內各類獎助生及教師之意見外，並得邀請本校學生自治團體代表參與相關會議表示意見。</w:t>
            </w:r>
          </w:p>
        </w:tc>
        <w:tc>
          <w:tcPr>
            <w:tcW w:w="3683" w:type="dxa"/>
          </w:tcPr>
          <w:p w:rsidR="00C81F77" w:rsidRPr="00C81F77" w:rsidRDefault="00C81F77" w:rsidP="002E3829">
            <w:pPr>
              <w:autoSpaceDE w:val="0"/>
              <w:autoSpaceDN w:val="0"/>
              <w:adjustRightInd w:val="0"/>
              <w:rPr>
                <w:rFonts w:eastAsia="標楷體"/>
                <w:sz w:val="24"/>
                <w:szCs w:val="24"/>
              </w:rPr>
            </w:pPr>
          </w:p>
        </w:tc>
        <w:tc>
          <w:tcPr>
            <w:tcW w:w="2127" w:type="dxa"/>
          </w:tcPr>
          <w:p w:rsidR="00C81F77" w:rsidRPr="00C81F77" w:rsidRDefault="00C81F77" w:rsidP="002E3829">
            <w:pPr>
              <w:rPr>
                <w:rFonts w:eastAsia="標楷體"/>
                <w:sz w:val="24"/>
                <w:szCs w:val="24"/>
              </w:rPr>
            </w:pPr>
            <w:r w:rsidRPr="00C81F77">
              <w:rPr>
                <w:rFonts w:eastAsia="標楷體" w:hint="eastAsia"/>
                <w:sz w:val="24"/>
                <w:szCs w:val="24"/>
              </w:rPr>
              <w:t>1.</w:t>
            </w:r>
            <w:r w:rsidRPr="00C81F77">
              <w:rPr>
                <w:rFonts w:eastAsia="標楷體"/>
                <w:sz w:val="24"/>
                <w:szCs w:val="24"/>
              </w:rPr>
              <w:t>本條新增。</w:t>
            </w:r>
          </w:p>
          <w:p w:rsidR="00C81F77" w:rsidRPr="00C81F77" w:rsidRDefault="00C81F77" w:rsidP="002E3829">
            <w:pPr>
              <w:rPr>
                <w:rFonts w:eastAsia="標楷體"/>
                <w:sz w:val="24"/>
                <w:szCs w:val="24"/>
              </w:rPr>
            </w:pPr>
            <w:r w:rsidRPr="00C81F77">
              <w:rPr>
                <w:rFonts w:eastAsia="標楷體" w:hint="eastAsia"/>
                <w:sz w:val="24"/>
                <w:szCs w:val="24"/>
              </w:rPr>
              <w:t>2.</w:t>
            </w:r>
            <w:r w:rsidRPr="00C81F77">
              <w:rPr>
                <w:rFonts w:eastAsia="標楷體"/>
                <w:sz w:val="24"/>
                <w:szCs w:val="24"/>
              </w:rPr>
              <w:t>明定未來規範訂定時，廣開獎助生及教師之程序參與。</w:t>
            </w:r>
          </w:p>
        </w:tc>
      </w:tr>
      <w:tr w:rsidR="00C81F77" w:rsidRPr="00C81F77" w:rsidTr="002E3829">
        <w:tc>
          <w:tcPr>
            <w:tcW w:w="3683"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第十一條</w:t>
            </w:r>
          </w:p>
          <w:p w:rsidR="00C81F77" w:rsidRPr="00C81F77" w:rsidRDefault="00C81F77" w:rsidP="002E3829">
            <w:pPr>
              <w:autoSpaceDE w:val="0"/>
              <w:autoSpaceDN w:val="0"/>
              <w:adjustRightInd w:val="0"/>
              <w:rPr>
                <w:rFonts w:eastAsia="標楷體"/>
                <w:sz w:val="24"/>
                <w:szCs w:val="24"/>
              </w:rPr>
            </w:pPr>
            <w:r w:rsidRPr="00C81F77">
              <w:rPr>
                <w:rFonts w:eastAsia="標楷體"/>
                <w:dstrike/>
                <w:sz w:val="24"/>
                <w:szCs w:val="24"/>
              </w:rPr>
              <w:t>學生兼任助理而</w:t>
            </w:r>
            <w:r w:rsidRPr="00C81F77">
              <w:rPr>
                <w:rFonts w:eastAsia="標楷體"/>
                <w:b/>
                <w:sz w:val="24"/>
                <w:szCs w:val="24"/>
                <w:u w:val="single"/>
              </w:rPr>
              <w:t>獎助生</w:t>
            </w:r>
            <w:r w:rsidRPr="00C81F77">
              <w:rPr>
                <w:rFonts w:eastAsia="標楷體"/>
                <w:sz w:val="24"/>
                <w:szCs w:val="24"/>
              </w:rPr>
              <w:t>受領獎助學金者，悉依本校相關法規辦理之。</w:t>
            </w:r>
            <w:r w:rsidRPr="00C81F77">
              <w:rPr>
                <w:rFonts w:eastAsia="標楷體"/>
                <w:sz w:val="24"/>
                <w:szCs w:val="24"/>
              </w:rPr>
              <w:t xml:space="preserve"> </w:t>
            </w:r>
          </w:p>
          <w:p w:rsidR="00C81F77" w:rsidRPr="00C81F77" w:rsidRDefault="00C81F77" w:rsidP="002E3829">
            <w:pPr>
              <w:autoSpaceDE w:val="0"/>
              <w:autoSpaceDN w:val="0"/>
              <w:adjustRightInd w:val="0"/>
              <w:rPr>
                <w:rFonts w:eastAsia="標楷體"/>
                <w:dstrike/>
                <w:sz w:val="24"/>
                <w:szCs w:val="24"/>
              </w:rPr>
            </w:pPr>
            <w:r w:rsidRPr="00C81F77">
              <w:rPr>
                <w:rFonts w:eastAsia="標楷體"/>
                <w:dstrike/>
                <w:sz w:val="24"/>
                <w:szCs w:val="24"/>
              </w:rPr>
              <w:t>學生兼任助理而獲有研究或實習津貼或補助者，悉依本校相關法規或依契約約定辦理之。</w:t>
            </w:r>
          </w:p>
          <w:p w:rsidR="00C81F77" w:rsidRPr="00C81F77" w:rsidRDefault="00C81F77" w:rsidP="002E3829">
            <w:pPr>
              <w:rPr>
                <w:rFonts w:eastAsia="標楷體"/>
                <w:sz w:val="24"/>
                <w:szCs w:val="24"/>
              </w:rPr>
            </w:pPr>
            <w:r w:rsidRPr="00C81F77">
              <w:rPr>
                <w:rFonts w:eastAsia="標楷體"/>
                <w:dstrike/>
                <w:sz w:val="24"/>
                <w:szCs w:val="24"/>
              </w:rPr>
              <w:t>學生兼任助理而支付勞務報酬者，悉依本校相關法規辦理之。</w:t>
            </w:r>
          </w:p>
        </w:tc>
        <w:tc>
          <w:tcPr>
            <w:tcW w:w="3683"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第十一條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u w:val="single"/>
              </w:rPr>
              <w:t>學生兼任助理而</w:t>
            </w:r>
            <w:r w:rsidRPr="00C81F77">
              <w:rPr>
                <w:rFonts w:eastAsia="標楷體"/>
                <w:sz w:val="24"/>
                <w:szCs w:val="24"/>
              </w:rPr>
              <w:t>受領獎助學金者，悉依本校相關法規辦理之。</w:t>
            </w:r>
            <w:r w:rsidRPr="00C81F77">
              <w:rPr>
                <w:rFonts w:eastAsia="標楷體"/>
                <w:sz w:val="24"/>
                <w:szCs w:val="24"/>
              </w:rPr>
              <w:t xml:space="preserve"> </w:t>
            </w:r>
          </w:p>
          <w:p w:rsidR="00C81F77" w:rsidRPr="00C81F77" w:rsidRDefault="00C81F77" w:rsidP="002E3829">
            <w:pPr>
              <w:autoSpaceDE w:val="0"/>
              <w:autoSpaceDN w:val="0"/>
              <w:adjustRightInd w:val="0"/>
              <w:rPr>
                <w:rFonts w:eastAsia="標楷體"/>
                <w:sz w:val="24"/>
                <w:szCs w:val="24"/>
                <w:u w:val="single"/>
              </w:rPr>
            </w:pPr>
            <w:r w:rsidRPr="00C81F77">
              <w:rPr>
                <w:rFonts w:eastAsia="標楷體"/>
                <w:sz w:val="24"/>
                <w:szCs w:val="24"/>
                <w:u w:val="single"/>
              </w:rPr>
              <w:t>學生兼任助理而獲有研究或實習津貼或補助者，悉依本校相關法規或依契約約定辦理之。</w:t>
            </w:r>
          </w:p>
          <w:p w:rsidR="00C81F77" w:rsidRPr="00C81F77" w:rsidRDefault="00C81F77" w:rsidP="002E3829">
            <w:pPr>
              <w:rPr>
                <w:rFonts w:eastAsia="標楷體"/>
                <w:sz w:val="24"/>
                <w:szCs w:val="24"/>
              </w:rPr>
            </w:pPr>
            <w:r w:rsidRPr="00C81F77">
              <w:rPr>
                <w:rFonts w:eastAsia="標楷體"/>
                <w:sz w:val="24"/>
                <w:szCs w:val="24"/>
                <w:u w:val="single"/>
              </w:rPr>
              <w:t>學生兼任助理而支付勞務報酬者，悉依本校相關法規辦理之。</w:t>
            </w:r>
          </w:p>
        </w:tc>
        <w:tc>
          <w:tcPr>
            <w:tcW w:w="2127" w:type="dxa"/>
          </w:tcPr>
          <w:p w:rsidR="00C81F77" w:rsidRPr="00C81F77" w:rsidRDefault="00C81F77" w:rsidP="002E3829">
            <w:pPr>
              <w:rPr>
                <w:rFonts w:eastAsia="標楷體"/>
                <w:sz w:val="24"/>
                <w:szCs w:val="24"/>
              </w:rPr>
            </w:pPr>
            <w:r w:rsidRPr="00C81F77">
              <w:rPr>
                <w:rFonts w:eastAsia="標楷體" w:hint="eastAsia"/>
                <w:sz w:val="24"/>
                <w:szCs w:val="24"/>
              </w:rPr>
              <w:t>1.</w:t>
            </w:r>
            <w:r w:rsidRPr="00C81F77">
              <w:rPr>
                <w:rFonts w:eastAsia="標楷體"/>
                <w:sz w:val="24"/>
                <w:szCs w:val="24"/>
              </w:rPr>
              <w:t>本條第</w:t>
            </w:r>
            <w:r w:rsidRPr="00C81F77">
              <w:rPr>
                <w:rFonts w:eastAsia="標楷體" w:hint="eastAsia"/>
                <w:sz w:val="24"/>
                <w:szCs w:val="24"/>
              </w:rPr>
              <w:t>2</w:t>
            </w:r>
            <w:r w:rsidRPr="00C81F77">
              <w:rPr>
                <w:rFonts w:eastAsia="標楷體"/>
                <w:sz w:val="24"/>
                <w:szCs w:val="24"/>
              </w:rPr>
              <w:t>、</w:t>
            </w:r>
            <w:r w:rsidRPr="00C81F77">
              <w:rPr>
                <w:rFonts w:eastAsia="標楷體" w:hint="eastAsia"/>
                <w:sz w:val="24"/>
                <w:szCs w:val="24"/>
              </w:rPr>
              <w:t>3</w:t>
            </w:r>
            <w:r w:rsidRPr="00C81F77">
              <w:rPr>
                <w:rFonts w:eastAsia="標楷體"/>
                <w:sz w:val="24"/>
                <w:szCs w:val="24"/>
              </w:rPr>
              <w:t>項刪除。</w:t>
            </w:r>
          </w:p>
          <w:p w:rsidR="00C81F77" w:rsidRPr="00C81F77" w:rsidRDefault="00C81F77" w:rsidP="002E3829">
            <w:pPr>
              <w:rPr>
                <w:rFonts w:eastAsia="標楷體"/>
                <w:sz w:val="24"/>
                <w:szCs w:val="24"/>
              </w:rPr>
            </w:pPr>
            <w:r w:rsidRPr="00C81F77">
              <w:rPr>
                <w:rFonts w:eastAsia="標楷體" w:hint="eastAsia"/>
                <w:sz w:val="24"/>
                <w:szCs w:val="24"/>
              </w:rPr>
              <w:t>2.</w:t>
            </w:r>
            <w:r w:rsidRPr="00C81F77">
              <w:rPr>
                <w:rFonts w:eastAsia="標楷體"/>
                <w:sz w:val="24"/>
                <w:szCs w:val="24"/>
              </w:rPr>
              <w:t>部分文字修正。</w:t>
            </w:r>
          </w:p>
        </w:tc>
      </w:tr>
      <w:tr w:rsidR="00C81F77" w:rsidRPr="00C81F77" w:rsidTr="002E3829">
        <w:tc>
          <w:tcPr>
            <w:tcW w:w="3683" w:type="dxa"/>
          </w:tcPr>
          <w:p w:rsidR="00C81F77" w:rsidRPr="00C81F77" w:rsidRDefault="00C81F77" w:rsidP="002E3829">
            <w:pPr>
              <w:autoSpaceDE w:val="0"/>
              <w:autoSpaceDN w:val="0"/>
              <w:adjustRightInd w:val="0"/>
              <w:rPr>
                <w:rFonts w:eastAsia="標楷體"/>
                <w:b/>
                <w:sz w:val="24"/>
                <w:szCs w:val="24"/>
                <w:u w:val="single"/>
              </w:rPr>
            </w:pPr>
            <w:r w:rsidRPr="00C81F77">
              <w:rPr>
                <w:rFonts w:eastAsia="標楷體"/>
                <w:b/>
                <w:sz w:val="24"/>
                <w:szCs w:val="24"/>
                <w:u w:val="single"/>
              </w:rPr>
              <w:t>第十二條</w:t>
            </w:r>
          </w:p>
          <w:p w:rsidR="00C81F77" w:rsidRPr="00C81F77" w:rsidRDefault="00C81F77" w:rsidP="002E3829">
            <w:pPr>
              <w:autoSpaceDE w:val="0"/>
              <w:autoSpaceDN w:val="0"/>
              <w:adjustRightInd w:val="0"/>
              <w:rPr>
                <w:rFonts w:eastAsia="標楷體"/>
                <w:b/>
                <w:sz w:val="24"/>
                <w:szCs w:val="24"/>
                <w:u w:val="single"/>
              </w:rPr>
            </w:pPr>
            <w:r w:rsidRPr="00C81F77">
              <w:rPr>
                <w:rFonts w:eastAsia="標楷體"/>
                <w:b/>
                <w:sz w:val="24"/>
                <w:szCs w:val="24"/>
                <w:u w:val="single"/>
              </w:rPr>
              <w:t>本校於進用身心障礙學生擔任獎助生時，須參考身心障礙者權益保障法提供身障者多元支持之相關規定精神，並依特殊教育相關辦法及身心障礙學生個別化支持計畫相關措施辦理。</w:t>
            </w:r>
          </w:p>
        </w:tc>
        <w:tc>
          <w:tcPr>
            <w:tcW w:w="3683" w:type="dxa"/>
          </w:tcPr>
          <w:p w:rsidR="00C81F77" w:rsidRPr="00C81F77" w:rsidRDefault="00C81F77" w:rsidP="002E3829">
            <w:pPr>
              <w:autoSpaceDE w:val="0"/>
              <w:autoSpaceDN w:val="0"/>
              <w:adjustRightInd w:val="0"/>
              <w:rPr>
                <w:rFonts w:eastAsia="標楷體"/>
                <w:sz w:val="24"/>
                <w:szCs w:val="24"/>
              </w:rPr>
            </w:pPr>
          </w:p>
        </w:tc>
        <w:tc>
          <w:tcPr>
            <w:tcW w:w="2127" w:type="dxa"/>
          </w:tcPr>
          <w:p w:rsidR="00C81F77" w:rsidRPr="00C81F77" w:rsidRDefault="00C81F77" w:rsidP="002E3829">
            <w:pPr>
              <w:rPr>
                <w:rFonts w:eastAsia="標楷體"/>
                <w:sz w:val="24"/>
                <w:szCs w:val="24"/>
              </w:rPr>
            </w:pPr>
            <w:r w:rsidRPr="00C81F77">
              <w:rPr>
                <w:rFonts w:eastAsia="標楷體" w:hint="eastAsia"/>
                <w:sz w:val="24"/>
                <w:szCs w:val="24"/>
              </w:rPr>
              <w:t>1.</w:t>
            </w:r>
            <w:r w:rsidRPr="00C81F77">
              <w:rPr>
                <w:rFonts w:eastAsia="標楷體"/>
                <w:sz w:val="24"/>
                <w:szCs w:val="24"/>
              </w:rPr>
              <w:t>本條新增。</w:t>
            </w:r>
          </w:p>
          <w:p w:rsidR="00C81F77" w:rsidRPr="00C81F77" w:rsidRDefault="00C81F77" w:rsidP="002E3829">
            <w:pPr>
              <w:rPr>
                <w:rFonts w:eastAsia="標楷體"/>
                <w:sz w:val="24"/>
                <w:szCs w:val="24"/>
              </w:rPr>
            </w:pPr>
            <w:r w:rsidRPr="00C81F77">
              <w:rPr>
                <w:rFonts w:eastAsia="標楷體" w:hint="eastAsia"/>
                <w:sz w:val="24"/>
                <w:szCs w:val="24"/>
              </w:rPr>
              <w:t>2.</w:t>
            </w:r>
            <w:r w:rsidRPr="00C81F77">
              <w:rPr>
                <w:rFonts w:eastAsia="標楷體"/>
                <w:sz w:val="24"/>
                <w:szCs w:val="24"/>
              </w:rPr>
              <w:t>為確保身心障礙學生擔任獎助生之相關需要，學校須參考身障權益保障法規及相關計畫措施，審酌參與活動內涵，妥善規劃其學習環境、設備、活動內</w:t>
            </w:r>
            <w:r w:rsidRPr="00C81F77">
              <w:rPr>
                <w:rFonts w:eastAsia="標楷體"/>
                <w:sz w:val="24"/>
                <w:szCs w:val="24"/>
              </w:rPr>
              <w:lastRenderedPageBreak/>
              <w:t>容等予以必要之協助。</w:t>
            </w:r>
          </w:p>
        </w:tc>
      </w:tr>
      <w:tr w:rsidR="00C81F77" w:rsidRPr="00C81F77" w:rsidTr="002E3829">
        <w:tc>
          <w:tcPr>
            <w:tcW w:w="3683"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第十</w:t>
            </w:r>
            <w:r w:rsidRPr="00C81F77">
              <w:rPr>
                <w:rFonts w:eastAsia="標楷體"/>
                <w:dstrike/>
                <w:sz w:val="24"/>
                <w:szCs w:val="24"/>
              </w:rPr>
              <w:t>二</w:t>
            </w:r>
            <w:r w:rsidRPr="00C81F77">
              <w:rPr>
                <w:rFonts w:eastAsia="標楷體"/>
                <w:b/>
                <w:sz w:val="24"/>
                <w:szCs w:val="24"/>
                <w:u w:val="single"/>
              </w:rPr>
              <w:t>三</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dstrike/>
                <w:sz w:val="24"/>
                <w:szCs w:val="24"/>
              </w:rPr>
              <w:t>關於學生兼任助理屬於學習型助理或勞動型助理</w:t>
            </w:r>
            <w:r w:rsidRPr="00C81F77">
              <w:rPr>
                <w:rFonts w:eastAsia="標楷體"/>
                <w:b/>
                <w:sz w:val="24"/>
                <w:szCs w:val="24"/>
                <w:u w:val="single"/>
              </w:rPr>
              <w:t>獎助生對於其與學校或教師間之權利義務關係</w:t>
            </w:r>
            <w:r w:rsidRPr="00C81F77">
              <w:rPr>
                <w:rFonts w:eastAsia="標楷體"/>
                <w:sz w:val="24"/>
                <w:szCs w:val="24"/>
              </w:rPr>
              <w:t>有爭議時，由「靜宜大學</w:t>
            </w:r>
            <w:r w:rsidRPr="00C81F77">
              <w:rPr>
                <w:rFonts w:eastAsia="標楷體"/>
                <w:b/>
                <w:sz w:val="24"/>
                <w:szCs w:val="24"/>
                <w:u w:val="single"/>
              </w:rPr>
              <w:t>獎助生暨</w:t>
            </w:r>
            <w:r w:rsidRPr="00C81F77">
              <w:rPr>
                <w:rFonts w:eastAsia="標楷體"/>
                <w:sz w:val="24"/>
                <w:szCs w:val="24"/>
              </w:rPr>
              <w:t>學生兼任助理審議處理小組」判斷決定之。學生得於簽具雙方關係確認文件之次日</w:t>
            </w:r>
            <w:r w:rsidRPr="00C81F77">
              <w:rPr>
                <w:rFonts w:eastAsia="標楷體"/>
                <w:b/>
                <w:sz w:val="24"/>
                <w:szCs w:val="24"/>
                <w:u w:val="single"/>
              </w:rPr>
              <w:t>或知悉有爭議原因時</w:t>
            </w:r>
            <w:r w:rsidRPr="00C81F77">
              <w:rPr>
                <w:rFonts w:eastAsia="標楷體"/>
                <w:sz w:val="24"/>
                <w:szCs w:val="24"/>
              </w:rPr>
              <w:t>起三十日內向審議處理小組提出審議申請，該小組應於收到案件之次日起三十日內召開會議並議決；必要時，得延長三十日。</w:t>
            </w:r>
          </w:p>
          <w:p w:rsidR="00C81F77" w:rsidRPr="00C81F77" w:rsidRDefault="00C81F77" w:rsidP="002E3829">
            <w:pPr>
              <w:rPr>
                <w:rFonts w:eastAsia="標楷體"/>
                <w:sz w:val="24"/>
                <w:szCs w:val="24"/>
              </w:rPr>
            </w:pPr>
            <w:r w:rsidRPr="00C81F77">
              <w:rPr>
                <w:rFonts w:eastAsia="標楷體"/>
                <w:sz w:val="24"/>
                <w:szCs w:val="24"/>
              </w:rPr>
              <w:t>前項審議處理小組之成員九至十三人，由行政副校長、教務長、學務長、研發長、人事室主任、法律專家</w:t>
            </w:r>
            <w:r w:rsidRPr="00C81F77">
              <w:rPr>
                <w:rFonts w:eastAsia="標楷體"/>
                <w:sz w:val="24"/>
                <w:szCs w:val="24"/>
              </w:rPr>
              <w:t>(</w:t>
            </w:r>
            <w:r w:rsidRPr="00C81F77">
              <w:rPr>
                <w:rFonts w:eastAsia="標楷體"/>
                <w:sz w:val="24"/>
                <w:szCs w:val="24"/>
              </w:rPr>
              <w:t>或學者</w:t>
            </w:r>
            <w:r w:rsidRPr="00C81F77">
              <w:rPr>
                <w:rFonts w:eastAsia="標楷體"/>
                <w:sz w:val="24"/>
                <w:szCs w:val="24"/>
              </w:rPr>
              <w:t>)</w:t>
            </w:r>
            <w:r w:rsidRPr="00C81F77">
              <w:rPr>
                <w:rFonts w:eastAsia="標楷體"/>
                <w:sz w:val="24"/>
                <w:szCs w:val="24"/>
              </w:rPr>
              <w:t>一名及學生會推派學生代表三名組成，並由行政副校長擔任召集人。必要時，得視案情需要，由召集人增聘學生所屬學院教師二至四人為委員，或邀請相關人員列席。</w:t>
            </w:r>
          </w:p>
        </w:tc>
        <w:tc>
          <w:tcPr>
            <w:tcW w:w="3683" w:type="dxa"/>
          </w:tcPr>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rPr>
              <w:t>第十</w:t>
            </w:r>
            <w:r w:rsidRPr="00C81F77">
              <w:rPr>
                <w:rFonts w:eastAsia="標楷體"/>
                <w:sz w:val="24"/>
                <w:szCs w:val="24"/>
                <w:u w:val="single"/>
              </w:rPr>
              <w:t>二</w:t>
            </w:r>
            <w:r w:rsidRPr="00C81F77">
              <w:rPr>
                <w:rFonts w:eastAsia="標楷體"/>
                <w:sz w:val="24"/>
                <w:szCs w:val="24"/>
              </w:rPr>
              <w:t>條</w:t>
            </w:r>
          </w:p>
          <w:p w:rsidR="00C81F77" w:rsidRPr="00C81F77" w:rsidRDefault="00C81F77" w:rsidP="002E3829">
            <w:pPr>
              <w:autoSpaceDE w:val="0"/>
              <w:autoSpaceDN w:val="0"/>
              <w:adjustRightInd w:val="0"/>
              <w:rPr>
                <w:rFonts w:eastAsia="標楷體"/>
                <w:sz w:val="24"/>
                <w:szCs w:val="24"/>
              </w:rPr>
            </w:pPr>
            <w:r w:rsidRPr="00C81F77">
              <w:rPr>
                <w:rFonts w:eastAsia="標楷體"/>
                <w:sz w:val="24"/>
                <w:szCs w:val="24"/>
                <w:u w:val="single"/>
              </w:rPr>
              <w:t>關於學生兼任助理屬於學習型助理或勞動型助理</w:t>
            </w:r>
            <w:r w:rsidRPr="00C81F77">
              <w:rPr>
                <w:rFonts w:eastAsia="標楷體"/>
                <w:sz w:val="24"/>
                <w:szCs w:val="24"/>
              </w:rPr>
              <w:t>有爭議時，由「靜宜大學學生兼任助理審議處理小組」判斷決定之。學生得於簽具雙方關係確認文件之次日起三十日內向審議處理小組提出審議申請，該小組應於收到案件之次日起三十日內召開會議並議決；必要時，得延長三十日。</w:t>
            </w:r>
          </w:p>
          <w:p w:rsidR="00C81F77" w:rsidRPr="00C81F77" w:rsidRDefault="00C81F77" w:rsidP="002E3829">
            <w:pPr>
              <w:rPr>
                <w:rFonts w:eastAsia="標楷體"/>
                <w:sz w:val="24"/>
                <w:szCs w:val="24"/>
              </w:rPr>
            </w:pPr>
            <w:r w:rsidRPr="00C81F77">
              <w:rPr>
                <w:rFonts w:eastAsia="標楷體"/>
                <w:sz w:val="24"/>
                <w:szCs w:val="24"/>
              </w:rPr>
              <w:t>前項審議處理小組之成員九至十三人，由行政副校長、教務長、學務長、研發長、人事室主任、法律專家</w:t>
            </w:r>
            <w:r w:rsidRPr="00C81F77">
              <w:rPr>
                <w:rFonts w:eastAsia="標楷體"/>
                <w:sz w:val="24"/>
                <w:szCs w:val="24"/>
              </w:rPr>
              <w:t>(</w:t>
            </w:r>
            <w:r w:rsidRPr="00C81F77">
              <w:rPr>
                <w:rFonts w:eastAsia="標楷體"/>
                <w:sz w:val="24"/>
                <w:szCs w:val="24"/>
              </w:rPr>
              <w:t>或學者</w:t>
            </w:r>
            <w:r w:rsidRPr="00C81F77">
              <w:rPr>
                <w:rFonts w:eastAsia="標楷體"/>
                <w:sz w:val="24"/>
                <w:szCs w:val="24"/>
              </w:rPr>
              <w:t>)</w:t>
            </w:r>
            <w:r w:rsidRPr="00C81F77">
              <w:rPr>
                <w:rFonts w:eastAsia="標楷體"/>
                <w:sz w:val="24"/>
                <w:szCs w:val="24"/>
              </w:rPr>
              <w:t>一名及學生會推派學生代表三名組成，並由行政副校長擔任召集人。必要時，得視案情需要，由召集人增聘學生所屬學院教師二至四人為委員，或邀請相關人員列席。</w:t>
            </w:r>
          </w:p>
        </w:tc>
        <w:tc>
          <w:tcPr>
            <w:tcW w:w="2127" w:type="dxa"/>
          </w:tcPr>
          <w:p w:rsidR="00C81F77" w:rsidRPr="00C81F77" w:rsidRDefault="00C81F77" w:rsidP="002E3829">
            <w:pPr>
              <w:rPr>
                <w:rFonts w:eastAsia="標楷體"/>
                <w:sz w:val="24"/>
                <w:szCs w:val="24"/>
              </w:rPr>
            </w:pPr>
            <w:r w:rsidRPr="00C81F77">
              <w:rPr>
                <w:rFonts w:eastAsia="標楷體" w:hint="eastAsia"/>
                <w:sz w:val="24"/>
                <w:szCs w:val="24"/>
              </w:rPr>
              <w:t>1.</w:t>
            </w:r>
            <w:r w:rsidRPr="00C81F77">
              <w:rPr>
                <w:rFonts w:eastAsia="標楷體" w:hint="eastAsia"/>
                <w:sz w:val="24"/>
                <w:szCs w:val="24"/>
              </w:rPr>
              <w:t>條次變更。</w:t>
            </w:r>
          </w:p>
          <w:p w:rsidR="00C81F77" w:rsidRPr="00C81F77" w:rsidRDefault="00C81F77" w:rsidP="002E3829">
            <w:pPr>
              <w:rPr>
                <w:rFonts w:eastAsia="標楷體"/>
                <w:sz w:val="24"/>
                <w:szCs w:val="24"/>
              </w:rPr>
            </w:pPr>
            <w:r w:rsidRPr="00C81F77">
              <w:rPr>
                <w:rFonts w:eastAsia="標楷體" w:hint="eastAsia"/>
                <w:sz w:val="24"/>
                <w:szCs w:val="24"/>
              </w:rPr>
              <w:t>2.</w:t>
            </w:r>
            <w:r w:rsidRPr="00C81F77">
              <w:rPr>
                <w:rFonts w:eastAsia="標楷體"/>
                <w:sz w:val="24"/>
                <w:szCs w:val="24"/>
              </w:rPr>
              <w:t>部分文字修正。</w:t>
            </w:r>
          </w:p>
        </w:tc>
      </w:tr>
      <w:tr w:rsidR="00C81F77" w:rsidRPr="00C81F77" w:rsidTr="002E3829">
        <w:tc>
          <w:tcPr>
            <w:tcW w:w="3683" w:type="dxa"/>
          </w:tcPr>
          <w:p w:rsidR="00C81F77" w:rsidRPr="00C81F77" w:rsidRDefault="00C81F77" w:rsidP="002E3829">
            <w:pPr>
              <w:rPr>
                <w:rFonts w:eastAsia="標楷體"/>
                <w:sz w:val="24"/>
                <w:szCs w:val="24"/>
              </w:rPr>
            </w:pPr>
            <w:r w:rsidRPr="00C81F77">
              <w:rPr>
                <w:rFonts w:eastAsia="標楷體"/>
                <w:sz w:val="24"/>
                <w:szCs w:val="24"/>
              </w:rPr>
              <w:t>第十</w:t>
            </w:r>
            <w:r w:rsidRPr="00C81F77">
              <w:rPr>
                <w:rFonts w:eastAsia="標楷體"/>
                <w:dstrike/>
                <w:sz w:val="24"/>
                <w:szCs w:val="24"/>
              </w:rPr>
              <w:t>三</w:t>
            </w:r>
            <w:r w:rsidRPr="00C81F77">
              <w:rPr>
                <w:rFonts w:eastAsia="標楷體"/>
                <w:b/>
                <w:sz w:val="24"/>
                <w:szCs w:val="24"/>
                <w:u w:val="single"/>
              </w:rPr>
              <w:t>四</w:t>
            </w:r>
            <w:r w:rsidRPr="00C81F77">
              <w:rPr>
                <w:rFonts w:eastAsia="標楷體"/>
                <w:sz w:val="24"/>
                <w:szCs w:val="24"/>
              </w:rPr>
              <w:t>條</w:t>
            </w:r>
          </w:p>
          <w:p w:rsidR="00C81F77" w:rsidRPr="00C81F77" w:rsidRDefault="00C81F77" w:rsidP="002E3829">
            <w:pPr>
              <w:rPr>
                <w:rFonts w:eastAsia="標楷體"/>
                <w:sz w:val="24"/>
                <w:szCs w:val="24"/>
              </w:rPr>
            </w:pPr>
            <w:r w:rsidRPr="00C81F77">
              <w:rPr>
                <w:rFonts w:eastAsia="標楷體"/>
                <w:dstrike/>
                <w:sz w:val="24"/>
                <w:szCs w:val="24"/>
              </w:rPr>
              <w:t>學生因兼任助理</w:t>
            </w:r>
            <w:r w:rsidRPr="00C81F77">
              <w:rPr>
                <w:rFonts w:eastAsia="標楷體"/>
                <w:b/>
                <w:sz w:val="24"/>
                <w:szCs w:val="24"/>
                <w:u w:val="single"/>
              </w:rPr>
              <w:t>獎助生</w:t>
            </w:r>
            <w:r w:rsidRPr="00C81F77">
              <w:rPr>
                <w:rFonts w:eastAsia="標楷體"/>
                <w:sz w:val="24"/>
                <w:szCs w:val="24"/>
              </w:rPr>
              <w:t>認為學校或教師有違法或不當致其權益受損者，得向學生申訴評議委員會提起申訴。其申訴程序準用本校學生申訴相關規定辦理。</w:t>
            </w:r>
          </w:p>
        </w:tc>
        <w:tc>
          <w:tcPr>
            <w:tcW w:w="3683" w:type="dxa"/>
          </w:tcPr>
          <w:p w:rsidR="00C81F77" w:rsidRPr="00C81F77" w:rsidRDefault="00C81F77" w:rsidP="002E3829">
            <w:pPr>
              <w:rPr>
                <w:rFonts w:eastAsia="標楷體"/>
                <w:sz w:val="24"/>
                <w:szCs w:val="24"/>
              </w:rPr>
            </w:pPr>
            <w:r w:rsidRPr="00C81F77">
              <w:rPr>
                <w:rFonts w:eastAsia="標楷體"/>
                <w:sz w:val="24"/>
                <w:szCs w:val="24"/>
              </w:rPr>
              <w:t>第十</w:t>
            </w:r>
            <w:r w:rsidRPr="00C81F77">
              <w:rPr>
                <w:rFonts w:eastAsia="標楷體"/>
                <w:sz w:val="24"/>
                <w:szCs w:val="24"/>
                <w:u w:val="single"/>
              </w:rPr>
              <w:t>三</w:t>
            </w:r>
            <w:r w:rsidRPr="00C81F77">
              <w:rPr>
                <w:rFonts w:eastAsia="標楷體"/>
                <w:sz w:val="24"/>
                <w:szCs w:val="24"/>
              </w:rPr>
              <w:t>條</w:t>
            </w:r>
          </w:p>
          <w:p w:rsidR="00C81F77" w:rsidRPr="00C81F77" w:rsidRDefault="00C81F77" w:rsidP="002E3829">
            <w:pPr>
              <w:rPr>
                <w:rFonts w:eastAsia="標楷體"/>
                <w:sz w:val="24"/>
                <w:szCs w:val="24"/>
              </w:rPr>
            </w:pPr>
            <w:r w:rsidRPr="00C81F77">
              <w:rPr>
                <w:rFonts w:eastAsia="標楷體"/>
                <w:sz w:val="24"/>
                <w:szCs w:val="24"/>
                <w:u w:val="single"/>
              </w:rPr>
              <w:t>學生因兼任助理</w:t>
            </w:r>
            <w:r w:rsidRPr="00C81F77">
              <w:rPr>
                <w:rFonts w:eastAsia="標楷體"/>
                <w:sz w:val="24"/>
                <w:szCs w:val="24"/>
              </w:rPr>
              <w:t>認為學校或教師有違法或不當致其權益受損者，得向學生申訴評議委員會提起申訴。其申訴程序準用本校學生申訴相關規定辦理。</w:t>
            </w:r>
          </w:p>
        </w:tc>
        <w:tc>
          <w:tcPr>
            <w:tcW w:w="2127" w:type="dxa"/>
          </w:tcPr>
          <w:p w:rsidR="00C81F77" w:rsidRPr="00C81F77" w:rsidRDefault="00C81F77" w:rsidP="002E3829">
            <w:pPr>
              <w:rPr>
                <w:rFonts w:eastAsia="標楷體"/>
                <w:sz w:val="24"/>
                <w:szCs w:val="24"/>
              </w:rPr>
            </w:pPr>
            <w:r w:rsidRPr="00C81F77">
              <w:rPr>
                <w:rFonts w:eastAsia="標楷體" w:hint="eastAsia"/>
                <w:sz w:val="24"/>
                <w:szCs w:val="24"/>
              </w:rPr>
              <w:t>1.</w:t>
            </w:r>
            <w:r w:rsidRPr="00C81F77">
              <w:rPr>
                <w:rFonts w:eastAsia="標楷體" w:hint="eastAsia"/>
                <w:sz w:val="24"/>
                <w:szCs w:val="24"/>
              </w:rPr>
              <w:t>條次變更。</w:t>
            </w:r>
          </w:p>
          <w:p w:rsidR="00C81F77" w:rsidRPr="00C81F77" w:rsidRDefault="00C81F77" w:rsidP="002E3829">
            <w:pPr>
              <w:rPr>
                <w:rFonts w:eastAsia="標楷體"/>
                <w:sz w:val="24"/>
                <w:szCs w:val="24"/>
              </w:rPr>
            </w:pPr>
            <w:r w:rsidRPr="00C81F77">
              <w:rPr>
                <w:rFonts w:eastAsia="標楷體" w:hint="eastAsia"/>
                <w:sz w:val="24"/>
                <w:szCs w:val="24"/>
              </w:rPr>
              <w:t>2.</w:t>
            </w:r>
            <w:r w:rsidRPr="00C81F77">
              <w:rPr>
                <w:rFonts w:eastAsia="標楷體"/>
                <w:sz w:val="24"/>
                <w:szCs w:val="24"/>
              </w:rPr>
              <w:t>部分文字修正。</w:t>
            </w:r>
          </w:p>
        </w:tc>
      </w:tr>
      <w:tr w:rsidR="00C81F77" w:rsidRPr="00C81F77" w:rsidTr="002E3829">
        <w:tc>
          <w:tcPr>
            <w:tcW w:w="3683" w:type="dxa"/>
          </w:tcPr>
          <w:p w:rsidR="00C81F77" w:rsidRPr="00C81F77" w:rsidRDefault="00C81F77" w:rsidP="002E3829">
            <w:pPr>
              <w:rPr>
                <w:rFonts w:eastAsia="標楷體"/>
                <w:sz w:val="24"/>
                <w:szCs w:val="24"/>
              </w:rPr>
            </w:pPr>
            <w:r w:rsidRPr="00C81F77">
              <w:rPr>
                <w:rFonts w:eastAsia="標楷體"/>
                <w:sz w:val="24"/>
                <w:szCs w:val="24"/>
              </w:rPr>
              <w:t>第十</w:t>
            </w:r>
            <w:r w:rsidRPr="00C81F77">
              <w:rPr>
                <w:rFonts w:eastAsia="標楷體"/>
                <w:dstrike/>
                <w:sz w:val="24"/>
                <w:szCs w:val="24"/>
              </w:rPr>
              <w:t>四</w:t>
            </w:r>
            <w:r w:rsidRPr="00C81F77">
              <w:rPr>
                <w:rFonts w:eastAsia="標楷體"/>
                <w:b/>
                <w:sz w:val="24"/>
                <w:szCs w:val="24"/>
                <w:u w:val="single"/>
              </w:rPr>
              <w:t>五</w:t>
            </w:r>
            <w:r w:rsidRPr="00C81F77">
              <w:rPr>
                <w:rFonts w:eastAsia="標楷體"/>
                <w:sz w:val="24"/>
                <w:szCs w:val="24"/>
              </w:rPr>
              <w:t>條</w:t>
            </w:r>
          </w:p>
          <w:p w:rsidR="00C81F77" w:rsidRPr="00C81F77" w:rsidRDefault="00C81F77" w:rsidP="002E3829">
            <w:pPr>
              <w:rPr>
                <w:rFonts w:eastAsia="標楷體"/>
                <w:sz w:val="24"/>
                <w:szCs w:val="24"/>
              </w:rPr>
            </w:pPr>
            <w:r w:rsidRPr="00C81F77">
              <w:rPr>
                <w:rFonts w:eastAsia="標楷體"/>
                <w:sz w:val="24"/>
                <w:szCs w:val="24"/>
              </w:rPr>
              <w:t>本章則經行政會議通過，校長公告後實施，修正時亦同。</w:t>
            </w:r>
          </w:p>
        </w:tc>
        <w:tc>
          <w:tcPr>
            <w:tcW w:w="3683" w:type="dxa"/>
          </w:tcPr>
          <w:p w:rsidR="00C81F77" w:rsidRPr="00C81F77" w:rsidRDefault="00C81F77" w:rsidP="002E3829">
            <w:pPr>
              <w:rPr>
                <w:rFonts w:eastAsia="標楷體"/>
                <w:sz w:val="24"/>
                <w:szCs w:val="24"/>
              </w:rPr>
            </w:pPr>
            <w:r w:rsidRPr="00C81F77">
              <w:rPr>
                <w:rFonts w:eastAsia="標楷體"/>
                <w:sz w:val="24"/>
                <w:szCs w:val="24"/>
              </w:rPr>
              <w:t>第十</w:t>
            </w:r>
            <w:r w:rsidRPr="00C81F77">
              <w:rPr>
                <w:rFonts w:eastAsia="標楷體"/>
                <w:sz w:val="24"/>
                <w:szCs w:val="24"/>
                <w:u w:val="single"/>
              </w:rPr>
              <w:t>四</w:t>
            </w:r>
            <w:r w:rsidRPr="00C81F77">
              <w:rPr>
                <w:rFonts w:eastAsia="標楷體"/>
                <w:sz w:val="24"/>
                <w:szCs w:val="24"/>
              </w:rPr>
              <w:t>條</w:t>
            </w:r>
          </w:p>
          <w:p w:rsidR="00C81F77" w:rsidRPr="00C81F77" w:rsidRDefault="00C81F77" w:rsidP="002E3829">
            <w:pPr>
              <w:rPr>
                <w:rFonts w:eastAsia="標楷體"/>
                <w:sz w:val="24"/>
                <w:szCs w:val="24"/>
              </w:rPr>
            </w:pPr>
            <w:r w:rsidRPr="00C81F77">
              <w:rPr>
                <w:rFonts w:eastAsia="標楷體"/>
                <w:sz w:val="24"/>
                <w:szCs w:val="24"/>
              </w:rPr>
              <w:t>本章則經行政會議通過，校長公告後實施，修正時亦同。</w:t>
            </w:r>
          </w:p>
        </w:tc>
        <w:tc>
          <w:tcPr>
            <w:tcW w:w="2127" w:type="dxa"/>
          </w:tcPr>
          <w:p w:rsidR="00C81F77" w:rsidRPr="00C81F77" w:rsidRDefault="00C81F77" w:rsidP="002E3829">
            <w:pPr>
              <w:rPr>
                <w:rFonts w:eastAsia="標楷體"/>
                <w:sz w:val="24"/>
                <w:szCs w:val="24"/>
              </w:rPr>
            </w:pPr>
            <w:r w:rsidRPr="00C81F77">
              <w:rPr>
                <w:rFonts w:eastAsia="標楷體" w:hint="eastAsia"/>
                <w:sz w:val="24"/>
                <w:szCs w:val="24"/>
              </w:rPr>
              <w:t>條次變更。</w:t>
            </w:r>
          </w:p>
        </w:tc>
      </w:tr>
    </w:tbl>
    <w:p w:rsidR="00654DD7" w:rsidRPr="008225CE" w:rsidRDefault="00654DD7" w:rsidP="00654DD7">
      <w:pPr>
        <w:widowControl/>
        <w:rPr>
          <w:rFonts w:eastAsia="標楷體"/>
          <w:b/>
        </w:rPr>
      </w:pPr>
    </w:p>
    <w:p w:rsidR="00654DD7" w:rsidRPr="008225CE" w:rsidRDefault="00654DD7" w:rsidP="00654DD7">
      <w:pPr>
        <w:widowControl/>
        <w:rPr>
          <w:rFonts w:eastAsia="標楷體"/>
          <w:b/>
        </w:rPr>
      </w:pPr>
    </w:p>
    <w:p w:rsidR="00654DD7" w:rsidRPr="008225CE" w:rsidRDefault="00654DD7" w:rsidP="00654DD7">
      <w:pPr>
        <w:widowControl/>
        <w:rPr>
          <w:rFonts w:eastAsia="標楷體"/>
          <w:b/>
        </w:rPr>
      </w:pPr>
      <w:r w:rsidRPr="008225CE">
        <w:rPr>
          <w:rFonts w:eastAsia="標楷體"/>
          <w:b/>
        </w:rPr>
        <w:br w:type="page"/>
      </w:r>
    </w:p>
    <w:p w:rsidR="00654DD7" w:rsidRPr="008225CE" w:rsidRDefault="00654DD7" w:rsidP="00654DD7">
      <w:pPr>
        <w:widowControl/>
        <w:rPr>
          <w:rFonts w:eastAsia="標楷體"/>
          <w:b/>
        </w:rPr>
      </w:pPr>
      <w:r w:rsidRPr="008225CE">
        <w:rPr>
          <w:rFonts w:eastAsiaTheme="minorEastAsia"/>
          <w:bdr w:val="single" w:sz="4" w:space="0" w:color="auto" w:frame="1"/>
          <w:shd w:val="pct15" w:color="auto" w:fill="FFFFFF"/>
        </w:rPr>
        <w:lastRenderedPageBreak/>
        <w:t>提案</w:t>
      </w:r>
      <w:r w:rsidR="004C5C8A">
        <w:rPr>
          <w:rFonts w:eastAsiaTheme="minorEastAsia" w:hint="eastAsia"/>
          <w:bdr w:val="single" w:sz="4" w:space="0" w:color="auto" w:frame="1"/>
          <w:shd w:val="pct15" w:color="auto" w:fill="FFFFFF"/>
          <w:lang w:eastAsia="zh-HK"/>
        </w:rPr>
        <w:t>二</w:t>
      </w:r>
      <w:r w:rsidRPr="008225CE">
        <w:rPr>
          <w:rFonts w:eastAsiaTheme="minorEastAsia"/>
          <w:bdr w:val="single" w:sz="4" w:space="0" w:color="auto" w:frame="1"/>
        </w:rPr>
        <w:t>附件（修正後辦法全文）</w:t>
      </w:r>
    </w:p>
    <w:p w:rsidR="00654DD7" w:rsidRPr="008225CE" w:rsidRDefault="00654DD7" w:rsidP="00654DD7">
      <w:pPr>
        <w:jc w:val="center"/>
        <w:rPr>
          <w:rFonts w:eastAsia="標楷體"/>
          <w:sz w:val="28"/>
          <w:szCs w:val="28"/>
        </w:rPr>
      </w:pPr>
      <w:r w:rsidRPr="008225CE">
        <w:rPr>
          <w:rFonts w:eastAsia="標楷體"/>
          <w:sz w:val="28"/>
          <w:szCs w:val="28"/>
        </w:rPr>
        <w:t>靜宜大學</w:t>
      </w:r>
      <w:r w:rsidR="002603F6" w:rsidRPr="002603F6">
        <w:rPr>
          <w:rFonts w:ascii="標楷體" w:eastAsia="標楷體" w:hAnsi="標楷體" w:hint="eastAsia"/>
          <w:b/>
          <w:dstrike/>
          <w:color w:val="0000FF"/>
          <w:sz w:val="28"/>
          <w:szCs w:val="28"/>
        </w:rPr>
        <w:t>學校</w:t>
      </w:r>
      <w:r w:rsidRPr="008225CE">
        <w:rPr>
          <w:rFonts w:eastAsia="標楷體"/>
          <w:b/>
          <w:sz w:val="28"/>
          <w:szCs w:val="28"/>
          <w:u w:val="single"/>
        </w:rPr>
        <w:t>獎助生</w:t>
      </w:r>
      <w:r w:rsidRPr="008225CE">
        <w:rPr>
          <w:rFonts w:eastAsia="標楷體"/>
          <w:sz w:val="28"/>
          <w:szCs w:val="28"/>
        </w:rPr>
        <w:t>權益</w:t>
      </w:r>
      <w:r w:rsidRPr="008225CE">
        <w:rPr>
          <w:rFonts w:eastAsia="標楷體"/>
          <w:b/>
          <w:sz w:val="28"/>
          <w:szCs w:val="28"/>
          <w:u w:val="single"/>
        </w:rPr>
        <w:t>保障指導</w:t>
      </w:r>
      <w:r w:rsidRPr="008225CE">
        <w:rPr>
          <w:rFonts w:eastAsia="標楷體"/>
          <w:sz w:val="28"/>
          <w:szCs w:val="28"/>
        </w:rPr>
        <w:t>章則</w:t>
      </w:r>
    </w:p>
    <w:p w:rsidR="00433EBD" w:rsidRDefault="00433EBD" w:rsidP="00654DD7">
      <w:pPr>
        <w:jc w:val="right"/>
        <w:rPr>
          <w:rFonts w:eastAsia="標楷體"/>
          <w:kern w:val="0"/>
          <w:sz w:val="20"/>
        </w:rPr>
      </w:pPr>
      <w:r w:rsidRPr="006D5E76">
        <w:rPr>
          <w:rFonts w:eastAsia="標楷體" w:hint="eastAsia"/>
          <w:color w:val="0000FF"/>
          <w:kern w:val="0"/>
          <w:sz w:val="21"/>
          <w:szCs w:val="21"/>
        </w:rPr>
        <w:t>民國</w:t>
      </w:r>
      <w:r w:rsidRPr="006D5E76">
        <w:rPr>
          <w:rFonts w:eastAsia="標楷體" w:hint="eastAsia"/>
          <w:color w:val="0000FF"/>
          <w:kern w:val="0"/>
          <w:sz w:val="21"/>
          <w:szCs w:val="21"/>
        </w:rPr>
        <w:t>106</w:t>
      </w:r>
      <w:r w:rsidRPr="006D5E76">
        <w:rPr>
          <w:rFonts w:eastAsia="標楷體" w:hint="eastAsia"/>
          <w:color w:val="0000FF"/>
          <w:kern w:val="0"/>
          <w:sz w:val="21"/>
          <w:szCs w:val="21"/>
        </w:rPr>
        <w:t>年</w:t>
      </w:r>
      <w:r w:rsidRPr="006D5E76">
        <w:rPr>
          <w:rFonts w:eastAsia="標楷體" w:hint="eastAsia"/>
          <w:color w:val="0000FF"/>
          <w:kern w:val="0"/>
          <w:sz w:val="21"/>
          <w:szCs w:val="21"/>
        </w:rPr>
        <w:t>5</w:t>
      </w:r>
      <w:r w:rsidRPr="006D5E76">
        <w:rPr>
          <w:rFonts w:eastAsia="標楷體" w:hint="eastAsia"/>
          <w:color w:val="0000FF"/>
          <w:kern w:val="0"/>
          <w:sz w:val="21"/>
          <w:szCs w:val="21"/>
        </w:rPr>
        <w:t>月</w:t>
      </w:r>
      <w:r w:rsidRPr="006D5E76">
        <w:rPr>
          <w:rFonts w:eastAsia="標楷體" w:hint="eastAsia"/>
          <w:color w:val="0000FF"/>
          <w:kern w:val="0"/>
          <w:sz w:val="21"/>
          <w:szCs w:val="21"/>
        </w:rPr>
        <w:t>31</w:t>
      </w:r>
      <w:r w:rsidRPr="006D5E76">
        <w:rPr>
          <w:rFonts w:eastAsia="標楷體" w:hint="eastAsia"/>
          <w:color w:val="0000FF"/>
          <w:kern w:val="0"/>
          <w:sz w:val="21"/>
          <w:szCs w:val="21"/>
        </w:rPr>
        <w:t>日行政會議修正通過</w:t>
      </w:r>
    </w:p>
    <w:p w:rsidR="00654DD7" w:rsidRPr="00C81F77" w:rsidRDefault="00654DD7" w:rsidP="00C81F77">
      <w:pPr>
        <w:autoSpaceDE w:val="0"/>
        <w:autoSpaceDN w:val="0"/>
        <w:adjustRightInd w:val="0"/>
        <w:jc w:val="both"/>
        <w:rPr>
          <w:rFonts w:eastAsia="標楷體"/>
          <w:kern w:val="0"/>
          <w:szCs w:val="24"/>
        </w:rPr>
      </w:pPr>
      <w:r w:rsidRPr="00C81F77">
        <w:rPr>
          <w:rFonts w:eastAsia="標楷體"/>
          <w:kern w:val="0"/>
          <w:szCs w:val="24"/>
        </w:rPr>
        <w:t>第一條</w:t>
      </w:r>
      <w:r w:rsidRPr="00C81F77">
        <w:rPr>
          <w:rFonts w:eastAsia="標楷體"/>
          <w:kern w:val="0"/>
          <w:szCs w:val="24"/>
        </w:rPr>
        <w:t xml:space="preserve">  </w:t>
      </w:r>
      <w:r w:rsidRPr="00C81F77">
        <w:rPr>
          <w:rFonts w:eastAsia="標楷體"/>
          <w:kern w:val="0"/>
          <w:szCs w:val="24"/>
        </w:rPr>
        <w:t>本校為</w:t>
      </w:r>
      <w:r w:rsidRPr="00C81F77">
        <w:rPr>
          <w:rFonts w:eastAsia="標楷體"/>
          <w:b/>
          <w:kern w:val="0"/>
          <w:szCs w:val="24"/>
          <w:u w:val="single"/>
        </w:rPr>
        <w:t>促進學生多元學習及協助學生安心就學，並保障學生權益</w:t>
      </w:r>
      <w:r w:rsidRPr="00C81F77">
        <w:rPr>
          <w:rFonts w:eastAsia="標楷體"/>
          <w:kern w:val="0"/>
          <w:szCs w:val="24"/>
        </w:rPr>
        <w:t>，特訂定本章則。</w:t>
      </w:r>
    </w:p>
    <w:p w:rsidR="00654DD7" w:rsidRPr="00C81F77" w:rsidRDefault="00654DD7" w:rsidP="00C81F77">
      <w:pPr>
        <w:ind w:left="991" w:hangingChars="413" w:hanging="991"/>
        <w:jc w:val="both"/>
        <w:rPr>
          <w:rFonts w:eastAsia="標楷體"/>
          <w:b/>
          <w:kern w:val="0"/>
          <w:szCs w:val="24"/>
          <w:u w:val="single"/>
        </w:rPr>
      </w:pPr>
      <w:r w:rsidRPr="00C81F77">
        <w:rPr>
          <w:rFonts w:eastAsia="標楷體"/>
          <w:kern w:val="0"/>
          <w:szCs w:val="24"/>
        </w:rPr>
        <w:t>第二條</w:t>
      </w:r>
      <w:r w:rsidRPr="00C81F77">
        <w:rPr>
          <w:rFonts w:eastAsia="標楷體"/>
          <w:kern w:val="0"/>
          <w:szCs w:val="24"/>
        </w:rPr>
        <w:t xml:space="preserve">  </w:t>
      </w:r>
      <w:r w:rsidRPr="00C81F77">
        <w:rPr>
          <w:rFonts w:eastAsia="標楷體"/>
          <w:b/>
          <w:kern w:val="0"/>
          <w:szCs w:val="24"/>
          <w:u w:val="single"/>
        </w:rPr>
        <w:t>本章則對於學生參與研究、教學及服務等學習範疇加以規範。所指獎助生，包括研究獎助生、教學獎助生及附服務負擔助學生。</w:t>
      </w:r>
    </w:p>
    <w:p w:rsidR="00654DD7" w:rsidRPr="00C81F77" w:rsidRDefault="00654DD7" w:rsidP="00C81F77">
      <w:pPr>
        <w:ind w:left="991" w:hangingChars="413" w:hanging="991"/>
        <w:jc w:val="both"/>
        <w:rPr>
          <w:rFonts w:eastAsia="標楷體"/>
          <w:b/>
          <w:szCs w:val="24"/>
          <w:u w:val="single"/>
        </w:rPr>
      </w:pPr>
      <w:r w:rsidRPr="00C81F77">
        <w:rPr>
          <w:rFonts w:eastAsia="標楷體"/>
          <w:szCs w:val="24"/>
        </w:rPr>
        <w:t>第三條</w:t>
      </w:r>
      <w:r w:rsidRPr="00C81F77">
        <w:rPr>
          <w:rFonts w:eastAsia="標楷體"/>
          <w:szCs w:val="24"/>
        </w:rPr>
        <w:t xml:space="preserve">  </w:t>
      </w:r>
      <w:r w:rsidRPr="00C81F77">
        <w:rPr>
          <w:rFonts w:eastAsia="標楷體"/>
          <w:b/>
          <w:szCs w:val="24"/>
          <w:u w:val="single"/>
        </w:rPr>
        <w:t>獎助生參與以學習為主要目的及範疇之教學研究活動，或領取弱勢助學金參與服務活動之附服務負擔助學生，非屬於有對價之僱傭關係。</w:t>
      </w:r>
    </w:p>
    <w:p w:rsidR="00654DD7" w:rsidRPr="00C81F77" w:rsidRDefault="00654DD7" w:rsidP="00C81F77">
      <w:pPr>
        <w:ind w:left="991" w:hangingChars="413" w:hanging="991"/>
        <w:jc w:val="both"/>
        <w:rPr>
          <w:rFonts w:eastAsia="標楷體"/>
          <w:szCs w:val="24"/>
        </w:rPr>
      </w:pPr>
      <w:r w:rsidRPr="00C81F77">
        <w:rPr>
          <w:rFonts w:eastAsia="標楷體"/>
          <w:szCs w:val="24"/>
        </w:rPr>
        <w:t xml:space="preserve">        </w:t>
      </w:r>
      <w:r w:rsidRPr="00C81F77">
        <w:rPr>
          <w:rFonts w:eastAsia="標楷體"/>
          <w:szCs w:val="24"/>
        </w:rPr>
        <w:t>關於學習</w:t>
      </w:r>
      <w:r w:rsidRPr="00C81F77">
        <w:rPr>
          <w:rFonts w:eastAsia="標楷體"/>
          <w:b/>
          <w:szCs w:val="24"/>
          <w:u w:val="single"/>
        </w:rPr>
        <w:t>範疇</w:t>
      </w:r>
      <w:r w:rsidRPr="00C81F77">
        <w:rPr>
          <w:rFonts w:eastAsia="標楷體"/>
          <w:szCs w:val="24"/>
        </w:rPr>
        <w:t>之說明如下：</w:t>
      </w:r>
      <w:r w:rsidRPr="00C81F77">
        <w:rPr>
          <w:rFonts w:eastAsia="標楷體"/>
          <w:szCs w:val="24"/>
        </w:rPr>
        <w:t xml:space="preserve"> </w:t>
      </w:r>
    </w:p>
    <w:p w:rsidR="00654DD7" w:rsidRPr="00C81F77" w:rsidRDefault="00654DD7" w:rsidP="00C81F77">
      <w:pPr>
        <w:pStyle w:val="Default"/>
        <w:jc w:val="both"/>
        <w:rPr>
          <w:rFonts w:ascii="Times New Roman" w:eastAsia="標楷體" w:cs="Times New Roman"/>
          <w:b/>
          <w:color w:val="auto"/>
        </w:rPr>
      </w:pPr>
      <w:r w:rsidRPr="00C81F77">
        <w:rPr>
          <w:rFonts w:ascii="Times New Roman" w:eastAsia="標楷體" w:cs="Times New Roman"/>
          <w:color w:val="auto"/>
        </w:rPr>
        <w:t xml:space="preserve">        </w:t>
      </w:r>
      <w:r w:rsidRPr="00C81F77">
        <w:rPr>
          <w:rFonts w:ascii="Times New Roman" w:eastAsia="標楷體" w:cs="Times New Roman"/>
          <w:b/>
          <w:color w:val="auto"/>
          <w:u w:val="single"/>
        </w:rPr>
        <w:t>一、課程學習</w:t>
      </w:r>
      <w:r w:rsidRPr="00C81F77">
        <w:rPr>
          <w:rFonts w:ascii="Times New Roman" w:eastAsia="標楷體" w:cs="Times New Roman"/>
          <w:b/>
          <w:color w:val="auto"/>
          <w:u w:val="single"/>
        </w:rPr>
        <w:t>(</w:t>
      </w:r>
      <w:r w:rsidRPr="00C81F77">
        <w:rPr>
          <w:rFonts w:ascii="Times New Roman" w:eastAsia="標楷體" w:cs="Times New Roman"/>
          <w:b/>
          <w:color w:val="auto"/>
          <w:u w:val="single"/>
        </w:rPr>
        <w:t>研究及教學學習</w:t>
      </w:r>
      <w:r w:rsidRPr="00C81F77">
        <w:rPr>
          <w:rFonts w:ascii="Times New Roman" w:eastAsia="標楷體" w:cs="Times New Roman"/>
          <w:b/>
          <w:color w:val="auto"/>
          <w:u w:val="single"/>
        </w:rPr>
        <w:t xml:space="preserve">) </w:t>
      </w:r>
    </w:p>
    <w:p w:rsidR="00654DD7" w:rsidRPr="00C81F77" w:rsidRDefault="00654DD7" w:rsidP="00C81F77">
      <w:pPr>
        <w:pStyle w:val="Default"/>
        <w:jc w:val="both"/>
        <w:rPr>
          <w:rFonts w:ascii="Times New Roman" w:eastAsia="標楷體" w:cs="Times New Roman"/>
          <w:color w:val="auto"/>
        </w:rPr>
      </w:pPr>
      <w:r w:rsidRPr="00C81F77">
        <w:rPr>
          <w:rFonts w:ascii="Times New Roman" w:eastAsia="標楷體" w:cs="Times New Roman"/>
          <w:color w:val="auto"/>
        </w:rPr>
        <w:t xml:space="preserve">         </w:t>
      </w:r>
      <w:r w:rsidRPr="00C81F77">
        <w:rPr>
          <w:rFonts w:ascii="Times New Roman" w:cs="Times New Roman"/>
          <w:b/>
          <w:color w:val="auto"/>
          <w:u w:val="single"/>
        </w:rPr>
        <w:t>(</w:t>
      </w:r>
      <w:r w:rsidRPr="00C81F77">
        <w:rPr>
          <w:rFonts w:ascii="Times New Roman" w:eastAsia="標楷體" w:cs="Times New Roman"/>
          <w:b/>
          <w:color w:val="auto"/>
          <w:u w:val="single"/>
        </w:rPr>
        <w:t>一</w:t>
      </w:r>
      <w:r w:rsidRPr="00C81F77">
        <w:rPr>
          <w:rFonts w:ascii="Times New Roman" w:cs="Times New Roman"/>
          <w:b/>
          <w:color w:val="auto"/>
          <w:u w:val="single"/>
        </w:rPr>
        <w:t>)</w:t>
      </w:r>
      <w:r w:rsidRPr="00C81F77">
        <w:rPr>
          <w:rFonts w:ascii="Times New Roman" w:eastAsia="標楷體" w:cs="Times New Roman"/>
          <w:color w:val="auto"/>
        </w:rPr>
        <w:t>學習內容為課程、論文研究之一部分，或為畢業之條件。</w:t>
      </w:r>
      <w:r w:rsidRPr="00C81F77">
        <w:rPr>
          <w:rFonts w:ascii="Times New Roman" w:eastAsia="標楷體" w:cs="Times New Roman"/>
          <w:color w:val="auto"/>
        </w:rPr>
        <w:t xml:space="preserve"> </w:t>
      </w:r>
    </w:p>
    <w:p w:rsidR="00654DD7" w:rsidRPr="00C81F77" w:rsidRDefault="00654DD7" w:rsidP="00C81F77">
      <w:pPr>
        <w:pStyle w:val="Default"/>
        <w:ind w:left="1483" w:hangingChars="618" w:hanging="1483"/>
        <w:jc w:val="both"/>
        <w:rPr>
          <w:rFonts w:ascii="Times New Roman" w:eastAsia="標楷體" w:cs="Times New Roman"/>
          <w:color w:val="auto"/>
        </w:rPr>
      </w:pPr>
      <w:r w:rsidRPr="00C81F77">
        <w:rPr>
          <w:rFonts w:ascii="Times New Roman" w:eastAsia="標楷體" w:cs="Times New Roman"/>
          <w:color w:val="auto"/>
        </w:rPr>
        <w:t xml:space="preserve">         </w:t>
      </w:r>
      <w:r w:rsidRPr="00C81F77">
        <w:rPr>
          <w:rFonts w:ascii="Times New Roman" w:cs="Times New Roman"/>
          <w:b/>
          <w:color w:val="auto"/>
          <w:u w:val="single"/>
        </w:rPr>
        <w:t>(</w:t>
      </w:r>
      <w:r w:rsidRPr="00C81F77">
        <w:rPr>
          <w:rFonts w:ascii="Times New Roman" w:eastAsia="標楷體" w:cs="Times New Roman"/>
          <w:b/>
          <w:color w:val="auto"/>
          <w:u w:val="single"/>
        </w:rPr>
        <w:t>二</w:t>
      </w:r>
      <w:r w:rsidRPr="00C81F77">
        <w:rPr>
          <w:rFonts w:ascii="Times New Roman" w:cs="Times New Roman"/>
          <w:b/>
          <w:color w:val="auto"/>
          <w:u w:val="single"/>
        </w:rPr>
        <w:t>)</w:t>
      </w:r>
      <w:r w:rsidRPr="00C81F77">
        <w:rPr>
          <w:rFonts w:ascii="Times New Roman" w:eastAsia="標楷體" w:cs="Times New Roman"/>
          <w:color w:val="auto"/>
        </w:rPr>
        <w:t>前述課程、論文研究或畢業條件，係指依大學法授權自主規範，包括實習課程、田野調查課程、實驗研究或其他學習活動。</w:t>
      </w:r>
    </w:p>
    <w:p w:rsidR="00654DD7" w:rsidRPr="00C81F77" w:rsidRDefault="00654DD7" w:rsidP="00C81F77">
      <w:pPr>
        <w:pStyle w:val="Default"/>
        <w:ind w:left="1483" w:hangingChars="618" w:hanging="1483"/>
        <w:jc w:val="both"/>
        <w:rPr>
          <w:rFonts w:ascii="Times New Roman" w:eastAsia="標楷體" w:cs="Times New Roman"/>
          <w:color w:val="auto"/>
        </w:rPr>
      </w:pPr>
      <w:r w:rsidRPr="00C81F77">
        <w:rPr>
          <w:rFonts w:ascii="Times New Roman" w:eastAsia="標楷體" w:cs="Times New Roman"/>
          <w:color w:val="auto"/>
        </w:rPr>
        <w:t xml:space="preserve">         </w:t>
      </w:r>
      <w:r w:rsidRPr="00C81F77">
        <w:rPr>
          <w:rFonts w:ascii="Times New Roman" w:cs="Times New Roman"/>
          <w:b/>
          <w:color w:val="auto"/>
          <w:u w:val="single"/>
        </w:rPr>
        <w:t>(</w:t>
      </w:r>
      <w:r w:rsidRPr="00C81F77">
        <w:rPr>
          <w:rFonts w:ascii="Times New Roman" w:eastAsia="標楷體" w:cs="Times New Roman"/>
          <w:b/>
          <w:color w:val="auto"/>
          <w:u w:val="single"/>
        </w:rPr>
        <w:t>三</w:t>
      </w:r>
      <w:r w:rsidRPr="00C81F77">
        <w:rPr>
          <w:rFonts w:ascii="Times New Roman" w:cs="Times New Roman"/>
          <w:b/>
          <w:color w:val="auto"/>
          <w:u w:val="single"/>
        </w:rPr>
        <w:t>)</w:t>
      </w:r>
      <w:r w:rsidRPr="00C81F77">
        <w:rPr>
          <w:rFonts w:ascii="Times New Roman" w:eastAsia="標楷體" w:cs="Times New Roman"/>
          <w:color w:val="auto"/>
        </w:rPr>
        <w:t>該課程、論文研究或畢業條件應一體適用於本國學生、外國學生、僑生、港澳生或大陸地區的學生。</w:t>
      </w:r>
    </w:p>
    <w:p w:rsidR="00654DD7" w:rsidRPr="00C81F77" w:rsidRDefault="00654DD7" w:rsidP="00C81F77">
      <w:pPr>
        <w:pStyle w:val="Default"/>
        <w:ind w:left="1483" w:hangingChars="618" w:hanging="1483"/>
        <w:jc w:val="both"/>
        <w:rPr>
          <w:rFonts w:ascii="Times New Roman" w:eastAsia="標楷體" w:cs="Times New Roman"/>
          <w:color w:val="auto"/>
        </w:rPr>
      </w:pPr>
      <w:r w:rsidRPr="00C81F77">
        <w:rPr>
          <w:rFonts w:ascii="Times New Roman" w:eastAsia="標楷體" w:cs="Times New Roman"/>
          <w:color w:val="auto"/>
        </w:rPr>
        <w:t xml:space="preserve">         </w:t>
      </w:r>
      <w:r w:rsidRPr="00C81F77">
        <w:rPr>
          <w:rFonts w:ascii="Times New Roman" w:cs="Times New Roman"/>
          <w:b/>
          <w:color w:val="auto"/>
          <w:u w:val="single"/>
        </w:rPr>
        <w:t>(</w:t>
      </w:r>
      <w:r w:rsidRPr="00C81F77">
        <w:rPr>
          <w:rFonts w:ascii="Times New Roman" w:eastAsia="標楷體" w:cs="Times New Roman"/>
          <w:b/>
          <w:color w:val="auto"/>
          <w:u w:val="single"/>
        </w:rPr>
        <w:t>四</w:t>
      </w:r>
      <w:r w:rsidRPr="00C81F77">
        <w:rPr>
          <w:rFonts w:ascii="Times New Roman" w:cs="Times New Roman"/>
          <w:b/>
          <w:color w:val="auto"/>
          <w:u w:val="single"/>
        </w:rPr>
        <w:t>)</w:t>
      </w:r>
      <w:r w:rsidRPr="00C81F77">
        <w:rPr>
          <w:rFonts w:ascii="Times New Roman" w:eastAsia="標楷體" w:cs="Times New Roman"/>
          <w:color w:val="auto"/>
        </w:rPr>
        <w:t>符合前三款條件，未有學習活動以外之勞務提供或工作事實者。</w:t>
      </w:r>
    </w:p>
    <w:p w:rsidR="00654DD7" w:rsidRPr="00C81F77" w:rsidRDefault="00654DD7" w:rsidP="00C81F77">
      <w:pPr>
        <w:autoSpaceDE w:val="0"/>
        <w:autoSpaceDN w:val="0"/>
        <w:adjustRightInd w:val="0"/>
        <w:ind w:leftChars="400" w:left="1416" w:hangingChars="190" w:hanging="456"/>
        <w:jc w:val="both"/>
        <w:rPr>
          <w:rFonts w:eastAsia="標楷體"/>
          <w:b/>
          <w:szCs w:val="24"/>
        </w:rPr>
      </w:pPr>
      <w:r w:rsidRPr="00C81F77">
        <w:rPr>
          <w:rFonts w:eastAsia="標楷體"/>
          <w:b/>
          <w:szCs w:val="24"/>
          <w:u w:val="single"/>
        </w:rPr>
        <w:t>二、附服務負擔</w:t>
      </w:r>
      <w:r w:rsidRPr="00C81F77">
        <w:rPr>
          <w:b/>
          <w:szCs w:val="24"/>
          <w:u w:val="single"/>
        </w:rPr>
        <w:t>：</w:t>
      </w:r>
      <w:r w:rsidRPr="00C81F77">
        <w:rPr>
          <w:rFonts w:eastAsia="標楷體"/>
          <w:b/>
          <w:szCs w:val="24"/>
          <w:u w:val="single"/>
        </w:rPr>
        <w:t>指學校為協助弱勢學生安心就學，提撥經費獎助或補助學生，並安排學生參與學校規劃之無對價關係之服務活動。</w:t>
      </w:r>
    </w:p>
    <w:p w:rsidR="00654DD7" w:rsidRPr="00C81F77" w:rsidRDefault="00654DD7" w:rsidP="00C81F77">
      <w:pPr>
        <w:ind w:left="991" w:hangingChars="413" w:hanging="991"/>
        <w:jc w:val="both"/>
        <w:rPr>
          <w:rFonts w:eastAsia="標楷體"/>
          <w:b/>
          <w:szCs w:val="24"/>
          <w:u w:val="single"/>
        </w:rPr>
      </w:pPr>
      <w:r w:rsidRPr="00C81F77">
        <w:rPr>
          <w:rFonts w:eastAsia="標楷體"/>
          <w:szCs w:val="24"/>
        </w:rPr>
        <w:t>第四條</w:t>
      </w:r>
      <w:r w:rsidRPr="00C81F77">
        <w:rPr>
          <w:rFonts w:eastAsia="標楷體"/>
          <w:szCs w:val="24"/>
        </w:rPr>
        <w:t xml:space="preserve">  </w:t>
      </w:r>
      <w:r w:rsidRPr="00C81F77">
        <w:rPr>
          <w:rFonts w:eastAsia="標楷體"/>
          <w:b/>
          <w:szCs w:val="24"/>
          <w:u w:val="single"/>
        </w:rPr>
        <w:t>研究獎助生，指獲研究獎助之學生為發表論文或符合畢業條件，參與與自身研究相關之研究計畫或修習研究課程，在接受教師之指導下，協助相關研究執行，學習並實習研究實務，以提升研究能力及發展研究成果為目的而受領獎助金。</w:t>
      </w:r>
    </w:p>
    <w:p w:rsidR="00654DD7" w:rsidRPr="00C81F77" w:rsidRDefault="00654DD7" w:rsidP="00C81F77">
      <w:pPr>
        <w:ind w:firstLineChars="400" w:firstLine="961"/>
        <w:jc w:val="both"/>
        <w:rPr>
          <w:rFonts w:eastAsia="標楷體"/>
          <w:b/>
          <w:szCs w:val="24"/>
          <w:u w:val="single"/>
        </w:rPr>
      </w:pPr>
      <w:r w:rsidRPr="00C81F77">
        <w:rPr>
          <w:rFonts w:eastAsia="標楷體"/>
          <w:b/>
          <w:szCs w:val="24"/>
          <w:u w:val="single"/>
        </w:rPr>
        <w:t>前項有關研究獎助生之學習範疇的歸屬，須踐行下列程序，始得認定：</w:t>
      </w:r>
    </w:p>
    <w:p w:rsidR="00654DD7" w:rsidRPr="00C81F77" w:rsidRDefault="00654DD7" w:rsidP="00C81F77">
      <w:pPr>
        <w:autoSpaceDE w:val="0"/>
        <w:autoSpaceDN w:val="0"/>
        <w:adjustRightInd w:val="0"/>
        <w:ind w:leftChars="400" w:left="1416" w:hangingChars="190" w:hanging="456"/>
        <w:jc w:val="both"/>
        <w:rPr>
          <w:rFonts w:eastAsia="標楷體"/>
          <w:b/>
          <w:szCs w:val="24"/>
          <w:u w:val="single"/>
        </w:rPr>
      </w:pPr>
      <w:r w:rsidRPr="00C81F77">
        <w:rPr>
          <w:rFonts w:eastAsia="標楷體"/>
          <w:b/>
          <w:szCs w:val="24"/>
          <w:u w:val="single"/>
        </w:rPr>
        <w:t>一、研商程序：由研究發展處、院、系</w:t>
      </w:r>
      <w:r w:rsidRPr="00C81F77">
        <w:rPr>
          <w:rFonts w:eastAsia="標楷體"/>
          <w:b/>
          <w:szCs w:val="24"/>
          <w:u w:val="single"/>
        </w:rPr>
        <w:t>(</w:t>
      </w:r>
      <w:r w:rsidRPr="00C81F77">
        <w:rPr>
          <w:rFonts w:eastAsia="標楷體"/>
          <w:b/>
          <w:szCs w:val="24"/>
          <w:u w:val="single"/>
        </w:rPr>
        <w:t>所、中心、室</w:t>
      </w:r>
      <w:r w:rsidRPr="00C81F77">
        <w:rPr>
          <w:rFonts w:eastAsia="標楷體"/>
          <w:b/>
          <w:szCs w:val="24"/>
          <w:u w:val="single"/>
        </w:rPr>
        <w:t>)</w:t>
      </w:r>
      <w:r w:rsidRPr="00C81F77">
        <w:rPr>
          <w:rFonts w:eastAsia="標楷體"/>
          <w:b/>
          <w:szCs w:val="24"/>
          <w:u w:val="single"/>
        </w:rPr>
        <w:t>或其他相關單位邀集執行計畫之教師及一定比率學生代表，定期召開會議，共同研</w:t>
      </w:r>
    </w:p>
    <w:p w:rsidR="00654DD7" w:rsidRPr="00C81F77" w:rsidRDefault="00654DD7" w:rsidP="00C81F77">
      <w:pPr>
        <w:ind w:firstLineChars="400" w:firstLine="961"/>
        <w:jc w:val="both"/>
        <w:rPr>
          <w:rFonts w:eastAsia="標楷體"/>
          <w:b/>
          <w:szCs w:val="24"/>
          <w:u w:val="single"/>
        </w:rPr>
      </w:pPr>
      <w:r w:rsidRPr="00C81F77">
        <w:rPr>
          <w:rFonts w:eastAsia="標楷體"/>
          <w:b/>
          <w:szCs w:val="24"/>
        </w:rPr>
        <w:t xml:space="preserve">    </w:t>
      </w:r>
      <w:r w:rsidRPr="00C81F77">
        <w:rPr>
          <w:rFonts w:eastAsia="標楷體"/>
          <w:b/>
          <w:szCs w:val="24"/>
          <w:u w:val="single"/>
        </w:rPr>
        <w:t>商取得共識。</w:t>
      </w:r>
    </w:p>
    <w:p w:rsidR="00654DD7" w:rsidRPr="00C81F77" w:rsidRDefault="00654DD7" w:rsidP="00C81F77">
      <w:pPr>
        <w:autoSpaceDE w:val="0"/>
        <w:autoSpaceDN w:val="0"/>
        <w:adjustRightInd w:val="0"/>
        <w:ind w:leftChars="400" w:left="1416" w:hangingChars="190" w:hanging="456"/>
        <w:jc w:val="both"/>
        <w:rPr>
          <w:rFonts w:eastAsia="標楷體"/>
          <w:b/>
          <w:szCs w:val="24"/>
          <w:u w:val="single"/>
        </w:rPr>
      </w:pPr>
      <w:r w:rsidRPr="00C81F77">
        <w:rPr>
          <w:rFonts w:eastAsia="標楷體"/>
          <w:b/>
          <w:szCs w:val="24"/>
          <w:u w:val="single"/>
        </w:rPr>
        <w:t>二、訂定全校性研究獎助金之要件及分流。</w:t>
      </w:r>
    </w:p>
    <w:p w:rsidR="00654DD7" w:rsidRPr="00C81F77" w:rsidRDefault="00654DD7" w:rsidP="00C81F77">
      <w:pPr>
        <w:autoSpaceDE w:val="0"/>
        <w:autoSpaceDN w:val="0"/>
        <w:adjustRightInd w:val="0"/>
        <w:ind w:leftChars="400" w:left="1416" w:hangingChars="190" w:hanging="456"/>
        <w:jc w:val="both"/>
        <w:rPr>
          <w:rFonts w:eastAsia="標楷體"/>
          <w:b/>
          <w:kern w:val="0"/>
          <w:szCs w:val="24"/>
          <w:u w:val="single"/>
        </w:rPr>
      </w:pPr>
      <w:r w:rsidRPr="00C81F77">
        <w:rPr>
          <w:rFonts w:eastAsia="標楷體"/>
          <w:b/>
          <w:szCs w:val="24"/>
          <w:u w:val="single"/>
        </w:rPr>
        <w:t>三、書面合意：經計畫執行單位或教師與學生於本章則規定下，進行雙方書面合意。</w:t>
      </w:r>
    </w:p>
    <w:p w:rsidR="00654DD7" w:rsidRPr="00C81F77" w:rsidRDefault="00654DD7" w:rsidP="00C81F77">
      <w:pPr>
        <w:ind w:left="991" w:hangingChars="413" w:hanging="991"/>
        <w:jc w:val="both"/>
        <w:rPr>
          <w:rFonts w:eastAsia="標楷體"/>
          <w:b/>
          <w:szCs w:val="24"/>
          <w:u w:val="single"/>
        </w:rPr>
      </w:pPr>
      <w:r w:rsidRPr="00C81F77">
        <w:rPr>
          <w:rFonts w:eastAsia="標楷體"/>
          <w:szCs w:val="24"/>
        </w:rPr>
        <w:t>第五條</w:t>
      </w:r>
      <w:r w:rsidRPr="00C81F77">
        <w:rPr>
          <w:rFonts w:eastAsia="標楷體"/>
          <w:szCs w:val="24"/>
        </w:rPr>
        <w:t xml:space="preserve">  </w:t>
      </w:r>
      <w:r w:rsidRPr="00C81F77">
        <w:rPr>
          <w:rFonts w:eastAsia="標楷體"/>
          <w:b/>
          <w:szCs w:val="24"/>
          <w:u w:val="single"/>
        </w:rPr>
        <w:t>教學獎助生，指獲教學獎助之學生參與屬專業養成範圍且其無法選擇之實習課程，或為接受專業教學實務能力技巧培養而參與學校正式學分課程，以提升教學專業或實務能力為目的而受領獎助金。</w:t>
      </w:r>
    </w:p>
    <w:p w:rsidR="00654DD7" w:rsidRPr="00C81F77" w:rsidRDefault="00654DD7" w:rsidP="00C81F77">
      <w:pPr>
        <w:ind w:firstLineChars="400" w:firstLine="961"/>
        <w:jc w:val="both"/>
        <w:rPr>
          <w:rFonts w:eastAsia="標楷體"/>
          <w:b/>
          <w:szCs w:val="24"/>
          <w:u w:val="single"/>
        </w:rPr>
      </w:pPr>
      <w:r w:rsidRPr="00C81F77">
        <w:rPr>
          <w:rFonts w:eastAsia="標楷體"/>
          <w:b/>
          <w:szCs w:val="24"/>
          <w:u w:val="single"/>
        </w:rPr>
        <w:t>前項有關教學獎助生之學習範疇的歸屬，須踐行下列程序，始得認定：</w:t>
      </w:r>
    </w:p>
    <w:p w:rsidR="00654DD7" w:rsidRPr="00C81F77" w:rsidRDefault="00654DD7" w:rsidP="00C81F77">
      <w:pPr>
        <w:autoSpaceDE w:val="0"/>
        <w:autoSpaceDN w:val="0"/>
        <w:adjustRightInd w:val="0"/>
        <w:ind w:leftChars="400" w:left="1416" w:hangingChars="190" w:hanging="456"/>
        <w:jc w:val="both"/>
        <w:rPr>
          <w:rFonts w:eastAsia="標楷體"/>
          <w:b/>
          <w:szCs w:val="24"/>
          <w:u w:val="single"/>
        </w:rPr>
      </w:pPr>
      <w:r w:rsidRPr="00C81F77">
        <w:rPr>
          <w:rFonts w:eastAsia="標楷體"/>
          <w:b/>
          <w:szCs w:val="24"/>
          <w:u w:val="single"/>
        </w:rPr>
        <w:t>一、課程規劃會議：須經依大學法施行細則第二十四條所定之校內課程規劃會議程序。</w:t>
      </w:r>
    </w:p>
    <w:p w:rsidR="00654DD7" w:rsidRPr="00C81F77" w:rsidRDefault="00654DD7" w:rsidP="00C81F77">
      <w:pPr>
        <w:autoSpaceDE w:val="0"/>
        <w:autoSpaceDN w:val="0"/>
        <w:adjustRightInd w:val="0"/>
        <w:ind w:leftChars="400" w:left="1416" w:hangingChars="190" w:hanging="456"/>
        <w:jc w:val="both"/>
        <w:rPr>
          <w:rFonts w:eastAsia="標楷體"/>
          <w:b/>
          <w:szCs w:val="24"/>
          <w:u w:val="single"/>
        </w:rPr>
      </w:pPr>
      <w:r w:rsidRPr="00C81F77">
        <w:rPr>
          <w:rFonts w:eastAsia="標楷體"/>
          <w:b/>
          <w:szCs w:val="24"/>
          <w:u w:val="single"/>
        </w:rPr>
        <w:t>二、學生代表參與：前款會議程序須有校內學生代表參與且其比率不得少於全體會議人數十分之一。</w:t>
      </w:r>
    </w:p>
    <w:p w:rsidR="00654DD7" w:rsidRPr="00C81F77" w:rsidRDefault="00654DD7" w:rsidP="00C81F77">
      <w:pPr>
        <w:autoSpaceDE w:val="0"/>
        <w:autoSpaceDN w:val="0"/>
        <w:adjustRightInd w:val="0"/>
        <w:ind w:leftChars="400" w:left="1416" w:hangingChars="190" w:hanging="456"/>
        <w:jc w:val="both"/>
        <w:rPr>
          <w:rFonts w:eastAsia="標楷體"/>
          <w:b/>
          <w:szCs w:val="24"/>
          <w:u w:val="single"/>
        </w:rPr>
      </w:pPr>
      <w:r w:rsidRPr="00C81F77">
        <w:rPr>
          <w:rFonts w:eastAsia="標楷體"/>
          <w:b/>
          <w:szCs w:val="24"/>
          <w:u w:val="single"/>
        </w:rPr>
        <w:t>三、正式學分課程：學生所參與教學實習或實務課程須納入正式採計畢業學分之必、選修課程。</w:t>
      </w:r>
    </w:p>
    <w:p w:rsidR="00654DD7" w:rsidRPr="00C81F77" w:rsidRDefault="00654DD7" w:rsidP="00C81F77">
      <w:pPr>
        <w:autoSpaceDE w:val="0"/>
        <w:autoSpaceDN w:val="0"/>
        <w:adjustRightInd w:val="0"/>
        <w:ind w:leftChars="400" w:left="1416" w:hangingChars="190" w:hanging="456"/>
        <w:jc w:val="both"/>
        <w:rPr>
          <w:rFonts w:eastAsia="標楷體"/>
          <w:b/>
          <w:szCs w:val="24"/>
          <w:u w:val="single"/>
        </w:rPr>
      </w:pPr>
      <w:r w:rsidRPr="00C81F77">
        <w:rPr>
          <w:rFonts w:eastAsia="標楷體"/>
          <w:b/>
          <w:szCs w:val="24"/>
          <w:u w:val="single"/>
        </w:rPr>
        <w:t>四、授課教師指導：過程中須有授課或指導教師實際指導學生之行為。</w:t>
      </w:r>
    </w:p>
    <w:p w:rsidR="00654DD7" w:rsidRPr="00C81F77" w:rsidRDefault="00654DD7" w:rsidP="00C81F77">
      <w:pPr>
        <w:ind w:left="991" w:hangingChars="413" w:hanging="991"/>
        <w:jc w:val="both"/>
        <w:rPr>
          <w:rFonts w:eastAsia="標楷體"/>
          <w:b/>
          <w:szCs w:val="24"/>
          <w:u w:val="single"/>
        </w:rPr>
      </w:pPr>
      <w:r w:rsidRPr="00C81F77">
        <w:rPr>
          <w:rFonts w:eastAsia="標楷體"/>
          <w:szCs w:val="24"/>
        </w:rPr>
        <w:t>第六條</w:t>
      </w:r>
      <w:r w:rsidRPr="00C81F77">
        <w:rPr>
          <w:rFonts w:eastAsia="標楷體"/>
          <w:szCs w:val="24"/>
        </w:rPr>
        <w:t xml:space="preserve">  </w:t>
      </w:r>
      <w:r w:rsidRPr="00C81F77">
        <w:rPr>
          <w:rFonts w:eastAsia="標楷體"/>
          <w:b/>
          <w:szCs w:val="24"/>
          <w:u w:val="single"/>
        </w:rPr>
        <w:t>附服務負擔助學生，指依教育部弱勢助學計畫領取助學金之學生，參與學校規劃以</w:t>
      </w:r>
      <w:r w:rsidRPr="00C81F77">
        <w:rPr>
          <w:rFonts w:eastAsia="標楷體"/>
          <w:b/>
          <w:szCs w:val="24"/>
          <w:u w:val="single"/>
        </w:rPr>
        <w:lastRenderedPageBreak/>
        <w:t>服務回饋為目的之活動，且領取之助學金與其服務時數非屬於有對價之僱傭關係。</w:t>
      </w:r>
    </w:p>
    <w:p w:rsidR="00654DD7" w:rsidRPr="00C81F77" w:rsidRDefault="00654DD7" w:rsidP="00C81F77">
      <w:pPr>
        <w:autoSpaceDE w:val="0"/>
        <w:autoSpaceDN w:val="0"/>
        <w:adjustRightInd w:val="0"/>
        <w:ind w:leftChars="400" w:left="991" w:hangingChars="13" w:hanging="31"/>
        <w:jc w:val="both"/>
        <w:rPr>
          <w:rFonts w:eastAsia="標楷體"/>
          <w:szCs w:val="24"/>
        </w:rPr>
      </w:pPr>
      <w:r w:rsidRPr="00C81F77">
        <w:rPr>
          <w:rFonts w:eastAsia="標楷體"/>
          <w:b/>
          <w:szCs w:val="24"/>
          <w:u w:val="single"/>
        </w:rPr>
        <w:t>本校附服務負擔助學生之服務活動範圍、獎助或補助金額及其他管理事項，依</w:t>
      </w:r>
      <w:r w:rsidRPr="00C81F77">
        <w:rPr>
          <w:rFonts w:eastAsia="標楷體"/>
          <w:b/>
          <w:kern w:val="0"/>
          <w:szCs w:val="24"/>
          <w:u w:val="single"/>
        </w:rPr>
        <w:t>靜宜大學弱勢學生助學補助實施辦法辦理之。</w:t>
      </w:r>
    </w:p>
    <w:p w:rsidR="00654DD7" w:rsidRPr="00C81F77" w:rsidRDefault="00654DD7" w:rsidP="00C81F77">
      <w:pPr>
        <w:ind w:left="991" w:hangingChars="413" w:hanging="991"/>
        <w:jc w:val="both"/>
        <w:rPr>
          <w:rFonts w:eastAsia="標楷體"/>
          <w:kern w:val="0"/>
          <w:szCs w:val="24"/>
        </w:rPr>
      </w:pPr>
      <w:r w:rsidRPr="00C81F77">
        <w:rPr>
          <w:rFonts w:eastAsia="標楷體"/>
          <w:kern w:val="0"/>
          <w:szCs w:val="24"/>
        </w:rPr>
        <w:t>第</w:t>
      </w:r>
      <w:r w:rsidRPr="00C81F77">
        <w:rPr>
          <w:rFonts w:eastAsia="標楷體"/>
          <w:b/>
          <w:kern w:val="0"/>
          <w:szCs w:val="24"/>
        </w:rPr>
        <w:t>七</w:t>
      </w:r>
      <w:r w:rsidRPr="00C81F77">
        <w:rPr>
          <w:rFonts w:eastAsia="標楷體"/>
          <w:kern w:val="0"/>
          <w:szCs w:val="24"/>
        </w:rPr>
        <w:t>條</w:t>
      </w:r>
      <w:r w:rsidRPr="00C81F77">
        <w:rPr>
          <w:rFonts w:eastAsia="標楷體"/>
          <w:kern w:val="0"/>
          <w:szCs w:val="24"/>
        </w:rPr>
        <w:t xml:space="preserve">  </w:t>
      </w:r>
      <w:r w:rsidRPr="00C81F77">
        <w:rPr>
          <w:rFonts w:eastAsia="標楷體"/>
          <w:kern w:val="0"/>
          <w:szCs w:val="24"/>
        </w:rPr>
        <w:t>本校於推動</w:t>
      </w:r>
      <w:r w:rsidRPr="00C81F77">
        <w:rPr>
          <w:rFonts w:eastAsia="標楷體"/>
          <w:b/>
          <w:kern w:val="0"/>
          <w:szCs w:val="24"/>
          <w:u w:val="single"/>
        </w:rPr>
        <w:t>研究獎助生</w:t>
      </w:r>
      <w:r w:rsidRPr="00C81F77">
        <w:rPr>
          <w:rFonts w:eastAsia="標楷體"/>
          <w:kern w:val="0"/>
          <w:szCs w:val="24"/>
        </w:rPr>
        <w:t>或</w:t>
      </w:r>
      <w:r w:rsidRPr="00C81F77">
        <w:rPr>
          <w:rFonts w:eastAsia="標楷體"/>
          <w:b/>
          <w:kern w:val="0"/>
          <w:szCs w:val="24"/>
          <w:u w:val="single"/>
        </w:rPr>
        <w:t>教學獎助生</w:t>
      </w:r>
      <w:r w:rsidRPr="00C81F77">
        <w:rPr>
          <w:rFonts w:eastAsia="標楷體"/>
          <w:kern w:val="0"/>
          <w:szCs w:val="24"/>
        </w:rPr>
        <w:t>範疇之學習活動，依下列原則處理之：</w:t>
      </w:r>
      <w:r w:rsidRPr="00C81F77">
        <w:rPr>
          <w:rFonts w:eastAsia="標楷體"/>
          <w:kern w:val="0"/>
          <w:szCs w:val="24"/>
        </w:rPr>
        <w:t xml:space="preserve"> </w:t>
      </w:r>
    </w:p>
    <w:p w:rsidR="00654DD7" w:rsidRPr="00C81F77" w:rsidRDefault="00654DD7" w:rsidP="00C81F77">
      <w:pPr>
        <w:autoSpaceDE w:val="0"/>
        <w:autoSpaceDN w:val="0"/>
        <w:adjustRightInd w:val="0"/>
        <w:ind w:leftChars="400" w:left="1416" w:hangingChars="190" w:hanging="456"/>
        <w:jc w:val="both"/>
        <w:rPr>
          <w:rFonts w:eastAsia="標楷體"/>
          <w:kern w:val="0"/>
          <w:szCs w:val="24"/>
        </w:rPr>
      </w:pPr>
      <w:r w:rsidRPr="00C81F77">
        <w:rPr>
          <w:rFonts w:eastAsia="標楷體"/>
          <w:kern w:val="0"/>
          <w:szCs w:val="24"/>
        </w:rPr>
        <w:t>一、該學習活動與</w:t>
      </w:r>
      <w:r w:rsidRPr="00C81F77">
        <w:rPr>
          <w:rFonts w:eastAsia="標楷體"/>
          <w:b/>
          <w:kern w:val="0"/>
          <w:szCs w:val="24"/>
          <w:u w:val="single"/>
        </w:rPr>
        <w:t>第四條或第五</w:t>
      </w:r>
      <w:r w:rsidRPr="00C81F77">
        <w:rPr>
          <w:rFonts w:eastAsia="標楷體"/>
          <w:kern w:val="0"/>
          <w:szCs w:val="24"/>
        </w:rPr>
        <w:t>條所定範疇有直接相關性為主要目的，並於授課或指導教授之指導下，經學生個人與指導教師同意為之。</w:t>
      </w:r>
    </w:p>
    <w:p w:rsidR="00654DD7" w:rsidRPr="00C81F77" w:rsidRDefault="00654DD7" w:rsidP="00C81F77">
      <w:pPr>
        <w:autoSpaceDE w:val="0"/>
        <w:autoSpaceDN w:val="0"/>
        <w:adjustRightInd w:val="0"/>
        <w:ind w:leftChars="400" w:left="1416" w:hangingChars="190" w:hanging="456"/>
        <w:jc w:val="both"/>
        <w:rPr>
          <w:rFonts w:eastAsia="標楷體"/>
          <w:kern w:val="0"/>
          <w:szCs w:val="24"/>
        </w:rPr>
      </w:pPr>
      <w:r w:rsidRPr="00C81F77">
        <w:rPr>
          <w:rFonts w:eastAsia="標楷體"/>
          <w:kern w:val="0"/>
          <w:szCs w:val="24"/>
        </w:rPr>
        <w:t>二、有相對應之課程、教學實習活動、論文研究指導、研究或相關學習活動實施計畫，並就相關學習準則、評量方式、學分或畢業條件採計及獎助方式加以規定後公告之。</w:t>
      </w:r>
    </w:p>
    <w:p w:rsidR="00654DD7" w:rsidRPr="00C81F77" w:rsidRDefault="00654DD7" w:rsidP="00C81F77">
      <w:pPr>
        <w:autoSpaceDE w:val="0"/>
        <w:autoSpaceDN w:val="0"/>
        <w:adjustRightInd w:val="0"/>
        <w:ind w:leftChars="400" w:left="1416" w:hangingChars="190" w:hanging="456"/>
        <w:jc w:val="both"/>
        <w:rPr>
          <w:rFonts w:eastAsia="標楷體"/>
          <w:kern w:val="0"/>
          <w:szCs w:val="24"/>
        </w:rPr>
      </w:pPr>
      <w:r w:rsidRPr="00C81F77">
        <w:rPr>
          <w:rFonts w:eastAsia="標楷體"/>
          <w:kern w:val="0"/>
          <w:szCs w:val="24"/>
        </w:rPr>
        <w:t>三、教師有指導學生學習專業知識之行為或措施。</w:t>
      </w:r>
      <w:r w:rsidRPr="00C81F77">
        <w:rPr>
          <w:rFonts w:eastAsia="標楷體"/>
          <w:kern w:val="0"/>
          <w:szCs w:val="24"/>
        </w:rPr>
        <w:t xml:space="preserve"> </w:t>
      </w:r>
    </w:p>
    <w:p w:rsidR="00654DD7" w:rsidRPr="00C81F77" w:rsidRDefault="00654DD7" w:rsidP="00C81F77">
      <w:pPr>
        <w:autoSpaceDE w:val="0"/>
        <w:autoSpaceDN w:val="0"/>
        <w:adjustRightInd w:val="0"/>
        <w:ind w:leftChars="400" w:left="1416" w:hangingChars="190" w:hanging="456"/>
        <w:jc w:val="both"/>
        <w:rPr>
          <w:rFonts w:eastAsia="標楷體"/>
          <w:kern w:val="0"/>
          <w:szCs w:val="24"/>
        </w:rPr>
      </w:pPr>
      <w:r w:rsidRPr="00C81F77">
        <w:rPr>
          <w:rFonts w:eastAsia="標楷體"/>
          <w:kern w:val="0"/>
          <w:szCs w:val="24"/>
        </w:rPr>
        <w:t>四、學生參與</w:t>
      </w:r>
      <w:r w:rsidRPr="00C81F77">
        <w:rPr>
          <w:rFonts w:eastAsia="標楷體"/>
          <w:b/>
          <w:kern w:val="0"/>
          <w:szCs w:val="24"/>
          <w:u w:val="single"/>
        </w:rPr>
        <w:t>前開</w:t>
      </w:r>
      <w:r w:rsidRPr="00C81F77">
        <w:rPr>
          <w:rFonts w:eastAsia="標楷體"/>
          <w:kern w:val="0"/>
          <w:szCs w:val="24"/>
        </w:rPr>
        <w:t>學習活動期間，得支領獎學金或必要之研究或實習津</w:t>
      </w:r>
      <w:r w:rsidRPr="00C81F77">
        <w:rPr>
          <w:rFonts w:eastAsia="標楷體"/>
          <w:kern w:val="0"/>
          <w:szCs w:val="24"/>
        </w:rPr>
        <w:t xml:space="preserve">    </w:t>
      </w:r>
      <w:r w:rsidRPr="00C81F77">
        <w:rPr>
          <w:rFonts w:eastAsia="標楷體"/>
          <w:kern w:val="0"/>
          <w:szCs w:val="24"/>
        </w:rPr>
        <w:t>貼或補助。</w:t>
      </w:r>
    </w:p>
    <w:p w:rsidR="00654DD7" w:rsidRPr="00C81F77" w:rsidRDefault="00654DD7" w:rsidP="00C81F77">
      <w:pPr>
        <w:autoSpaceDE w:val="0"/>
        <w:autoSpaceDN w:val="0"/>
        <w:adjustRightInd w:val="0"/>
        <w:ind w:leftChars="400" w:left="1416" w:hangingChars="190" w:hanging="456"/>
        <w:jc w:val="both"/>
        <w:rPr>
          <w:rFonts w:eastAsia="標楷體"/>
          <w:kern w:val="0"/>
          <w:szCs w:val="24"/>
        </w:rPr>
      </w:pPr>
      <w:r w:rsidRPr="00C81F77">
        <w:rPr>
          <w:rFonts w:eastAsia="標楷體"/>
          <w:kern w:val="0"/>
          <w:szCs w:val="24"/>
        </w:rPr>
        <w:t>五、</w:t>
      </w:r>
      <w:r w:rsidRPr="00C81F77">
        <w:rPr>
          <w:rFonts w:eastAsia="標楷體"/>
          <w:b/>
          <w:kern w:val="0"/>
          <w:szCs w:val="24"/>
          <w:u w:val="single"/>
        </w:rPr>
        <w:t>獎助</w:t>
      </w:r>
      <w:r w:rsidRPr="00C81F77">
        <w:rPr>
          <w:rFonts w:eastAsia="標楷體"/>
          <w:kern w:val="0"/>
          <w:szCs w:val="24"/>
        </w:rPr>
        <w:t>生參與學習活動，依大學法、學位授予法規定就學生權益保障於學則中加以規範。</w:t>
      </w:r>
    </w:p>
    <w:p w:rsidR="00654DD7" w:rsidRPr="00C81F77" w:rsidRDefault="00654DD7" w:rsidP="00C81F77">
      <w:pPr>
        <w:autoSpaceDE w:val="0"/>
        <w:autoSpaceDN w:val="0"/>
        <w:adjustRightInd w:val="0"/>
        <w:ind w:leftChars="400" w:left="991" w:hangingChars="13" w:hanging="31"/>
        <w:jc w:val="both"/>
        <w:rPr>
          <w:rFonts w:eastAsia="標楷體"/>
          <w:szCs w:val="24"/>
        </w:rPr>
      </w:pPr>
      <w:r w:rsidRPr="00C81F77">
        <w:rPr>
          <w:rFonts w:eastAsia="標楷體"/>
          <w:kern w:val="0"/>
          <w:szCs w:val="24"/>
        </w:rPr>
        <w:t>本校於</w:t>
      </w:r>
      <w:r w:rsidRPr="00C81F77">
        <w:rPr>
          <w:rFonts w:eastAsia="標楷體"/>
          <w:b/>
          <w:kern w:val="0"/>
          <w:szCs w:val="24"/>
          <w:u w:val="single"/>
        </w:rPr>
        <w:t>各類獎助</w:t>
      </w:r>
      <w:r w:rsidRPr="00C81F77">
        <w:rPr>
          <w:rFonts w:eastAsia="標楷體"/>
          <w:kern w:val="0"/>
          <w:szCs w:val="24"/>
        </w:rPr>
        <w:t>生參與</w:t>
      </w:r>
      <w:r w:rsidRPr="00C81F77">
        <w:rPr>
          <w:rFonts w:eastAsia="標楷體"/>
          <w:b/>
          <w:kern w:val="0"/>
          <w:szCs w:val="24"/>
          <w:u w:val="single"/>
        </w:rPr>
        <w:t>研究、教學或服務等</w:t>
      </w:r>
      <w:r w:rsidRPr="00C81F77">
        <w:rPr>
          <w:rFonts w:eastAsia="標楷體"/>
          <w:kern w:val="0"/>
          <w:szCs w:val="24"/>
        </w:rPr>
        <w:t>活動期間，</w:t>
      </w:r>
      <w:r w:rsidRPr="00C81F77">
        <w:rPr>
          <w:rFonts w:eastAsia="標楷體"/>
          <w:b/>
          <w:kern w:val="0"/>
          <w:szCs w:val="24"/>
          <w:u w:val="single"/>
        </w:rPr>
        <w:t>另比照勞動基準法之職業災害補償額度</w:t>
      </w:r>
      <w:r w:rsidRPr="00C81F77">
        <w:rPr>
          <w:rFonts w:eastAsia="標楷體"/>
          <w:kern w:val="0"/>
          <w:szCs w:val="24"/>
        </w:rPr>
        <w:t>加保</w:t>
      </w:r>
      <w:r w:rsidRPr="00C81F77">
        <w:rPr>
          <w:rFonts w:eastAsia="標楷體"/>
          <w:b/>
          <w:kern w:val="0"/>
          <w:szCs w:val="24"/>
          <w:u w:val="single"/>
        </w:rPr>
        <w:t>商業保</w:t>
      </w:r>
      <w:r w:rsidRPr="00C81F77">
        <w:rPr>
          <w:rFonts w:eastAsia="標楷體"/>
          <w:kern w:val="0"/>
          <w:szCs w:val="24"/>
        </w:rPr>
        <w:t>險；另針對本校實驗室之危險性學習活動，落實實驗室安全訓練保障，並投保公共責任險以提高保險之保障範圍及額度。</w:t>
      </w:r>
    </w:p>
    <w:p w:rsidR="00654DD7" w:rsidRPr="00C81F77" w:rsidRDefault="00654DD7" w:rsidP="00C81F77">
      <w:pPr>
        <w:ind w:left="991" w:hangingChars="413" w:hanging="991"/>
        <w:jc w:val="both"/>
        <w:rPr>
          <w:rFonts w:eastAsia="標楷體"/>
          <w:kern w:val="0"/>
          <w:szCs w:val="24"/>
        </w:rPr>
      </w:pPr>
      <w:r w:rsidRPr="00C81F77">
        <w:rPr>
          <w:rFonts w:eastAsia="標楷體"/>
          <w:kern w:val="0"/>
          <w:szCs w:val="24"/>
        </w:rPr>
        <w:t>第八條</w:t>
      </w:r>
      <w:r w:rsidRPr="00C81F77">
        <w:rPr>
          <w:rFonts w:eastAsia="標楷體"/>
          <w:kern w:val="0"/>
          <w:szCs w:val="24"/>
        </w:rPr>
        <w:t xml:space="preserve">  </w:t>
      </w:r>
      <w:r w:rsidRPr="00C81F77">
        <w:rPr>
          <w:rFonts w:eastAsia="標楷體"/>
          <w:b/>
          <w:kern w:val="0"/>
          <w:szCs w:val="24"/>
          <w:u w:val="single"/>
        </w:rPr>
        <w:t>研究獎助生或教學獎助</w:t>
      </w:r>
      <w:r w:rsidRPr="00C81F77">
        <w:rPr>
          <w:rFonts w:eastAsia="標楷體"/>
          <w:kern w:val="0"/>
          <w:szCs w:val="24"/>
        </w:rPr>
        <w:t>生於學習活動之相關研究成果著作權的歸屬，其處理原則如下：</w:t>
      </w:r>
      <w:r w:rsidRPr="00C81F77">
        <w:rPr>
          <w:rFonts w:eastAsia="標楷體"/>
          <w:kern w:val="0"/>
          <w:szCs w:val="24"/>
        </w:rPr>
        <w:t xml:space="preserve"> </w:t>
      </w:r>
    </w:p>
    <w:p w:rsidR="00654DD7" w:rsidRPr="00C81F77" w:rsidRDefault="00654DD7" w:rsidP="00C81F77">
      <w:pPr>
        <w:autoSpaceDE w:val="0"/>
        <w:autoSpaceDN w:val="0"/>
        <w:adjustRightInd w:val="0"/>
        <w:ind w:leftChars="400" w:left="1416" w:hangingChars="190" w:hanging="456"/>
        <w:jc w:val="both"/>
        <w:rPr>
          <w:rFonts w:eastAsia="標楷體"/>
          <w:kern w:val="0"/>
          <w:szCs w:val="24"/>
        </w:rPr>
      </w:pPr>
      <w:r w:rsidRPr="00C81F77">
        <w:rPr>
          <w:rFonts w:eastAsia="標楷體"/>
          <w:kern w:val="0"/>
          <w:szCs w:val="24"/>
        </w:rPr>
        <w:t>一、</w:t>
      </w:r>
      <w:r w:rsidRPr="00C81F77">
        <w:rPr>
          <w:rFonts w:eastAsia="標楷體"/>
          <w:b/>
          <w:kern w:val="0"/>
          <w:szCs w:val="24"/>
          <w:u w:val="single"/>
        </w:rPr>
        <w:t>獎助</w:t>
      </w:r>
      <w:r w:rsidRPr="00C81F77">
        <w:rPr>
          <w:rFonts w:eastAsia="標楷體"/>
          <w:kern w:val="0"/>
          <w:szCs w:val="24"/>
        </w:rPr>
        <w:t>生在校期間完成之報告，碩、博士學生所撰寫之論文，如指導教授僅為觀念指導，並未參與內容表達之撰寫，而係由</w:t>
      </w:r>
      <w:r w:rsidRPr="00C81F77">
        <w:rPr>
          <w:rFonts w:eastAsia="標楷體"/>
          <w:b/>
          <w:kern w:val="0"/>
          <w:szCs w:val="24"/>
          <w:u w:val="single"/>
        </w:rPr>
        <w:t>獎助</w:t>
      </w:r>
      <w:r w:rsidRPr="00C81F77">
        <w:rPr>
          <w:rFonts w:eastAsia="標楷體"/>
          <w:kern w:val="0"/>
          <w:szCs w:val="24"/>
        </w:rPr>
        <w:t>生自己撰寫報告或論文內容，依著作權法規定，</w:t>
      </w:r>
      <w:r w:rsidRPr="00C81F77">
        <w:rPr>
          <w:rFonts w:eastAsia="標楷體"/>
          <w:b/>
          <w:kern w:val="0"/>
          <w:szCs w:val="24"/>
          <w:u w:val="single"/>
        </w:rPr>
        <w:t>獎助</w:t>
      </w:r>
      <w:r w:rsidRPr="00C81F77">
        <w:rPr>
          <w:rFonts w:eastAsia="標楷體"/>
          <w:kern w:val="0"/>
          <w:szCs w:val="24"/>
        </w:rPr>
        <w:t>生為該報告或論文之著作人，並於論文完成時享有著作權</w:t>
      </w:r>
      <w:r w:rsidRPr="00C81F77">
        <w:rPr>
          <w:rFonts w:eastAsia="標楷體"/>
          <w:kern w:val="0"/>
          <w:szCs w:val="24"/>
        </w:rPr>
        <w:t>(</w:t>
      </w:r>
      <w:r w:rsidRPr="00C81F77">
        <w:rPr>
          <w:rFonts w:eastAsia="標楷體"/>
          <w:kern w:val="0"/>
          <w:szCs w:val="24"/>
        </w:rPr>
        <w:t>含著作人格權及著作財產權</w:t>
      </w:r>
      <w:r w:rsidRPr="00C81F77">
        <w:rPr>
          <w:rFonts w:eastAsia="標楷體"/>
          <w:kern w:val="0"/>
          <w:szCs w:val="24"/>
        </w:rPr>
        <w:t>)</w:t>
      </w:r>
      <w:r w:rsidRPr="00C81F77">
        <w:rPr>
          <w:rFonts w:eastAsia="標楷體"/>
          <w:kern w:val="0"/>
          <w:szCs w:val="24"/>
        </w:rPr>
        <w:t>。</w:t>
      </w:r>
    </w:p>
    <w:p w:rsidR="00654DD7" w:rsidRPr="00C81F77" w:rsidRDefault="00654DD7" w:rsidP="00C81F77">
      <w:pPr>
        <w:autoSpaceDE w:val="0"/>
        <w:autoSpaceDN w:val="0"/>
        <w:adjustRightInd w:val="0"/>
        <w:ind w:leftChars="400" w:left="1416" w:hangingChars="190" w:hanging="456"/>
        <w:jc w:val="both"/>
        <w:rPr>
          <w:rFonts w:eastAsia="標楷體"/>
          <w:kern w:val="0"/>
          <w:szCs w:val="24"/>
        </w:rPr>
      </w:pPr>
      <w:r w:rsidRPr="00C81F77">
        <w:rPr>
          <w:rFonts w:eastAsia="標楷體"/>
          <w:kern w:val="0"/>
          <w:szCs w:val="24"/>
        </w:rPr>
        <w:t>二、</w:t>
      </w:r>
      <w:r w:rsidRPr="00C81F77">
        <w:rPr>
          <w:rFonts w:eastAsia="標楷體"/>
          <w:b/>
          <w:kern w:val="0"/>
          <w:szCs w:val="24"/>
          <w:u w:val="single"/>
        </w:rPr>
        <w:t>獎助</w:t>
      </w:r>
      <w:r w:rsidRPr="00C81F77">
        <w:rPr>
          <w:rFonts w:eastAsia="標楷體"/>
          <w:kern w:val="0"/>
          <w:szCs w:val="24"/>
        </w:rPr>
        <w:t>生在校期間完成前款之報告或論文，指導教授不僅為觀念指導並參與內容之表達，而與</w:t>
      </w:r>
      <w:r w:rsidRPr="00C81F77">
        <w:rPr>
          <w:rFonts w:eastAsia="標楷體"/>
          <w:b/>
          <w:kern w:val="0"/>
          <w:szCs w:val="24"/>
          <w:u w:val="single"/>
        </w:rPr>
        <w:t>獎助</w:t>
      </w:r>
      <w:r w:rsidRPr="00C81F77">
        <w:rPr>
          <w:rFonts w:eastAsia="標楷體"/>
          <w:kern w:val="0"/>
          <w:szCs w:val="24"/>
        </w:rPr>
        <w:t>生共同完成報告或論文，且各人之創作不能分離者，為共同著作。</w:t>
      </w:r>
      <w:r w:rsidRPr="00C81F77">
        <w:rPr>
          <w:rFonts w:eastAsia="標楷體"/>
          <w:b/>
          <w:kern w:val="0"/>
          <w:szCs w:val="24"/>
          <w:u w:val="single"/>
        </w:rPr>
        <w:t>獎助</w:t>
      </w:r>
      <w:r w:rsidRPr="00C81F77">
        <w:rPr>
          <w:rFonts w:eastAsia="標楷體"/>
          <w:kern w:val="0"/>
          <w:szCs w:val="24"/>
        </w:rPr>
        <w:t>生及指導教授為報告或論文之共同著作人，共同享有著作權</w:t>
      </w:r>
      <w:r w:rsidRPr="00C81F77">
        <w:rPr>
          <w:rFonts w:eastAsia="標楷體"/>
          <w:kern w:val="0"/>
          <w:szCs w:val="24"/>
        </w:rPr>
        <w:t>(</w:t>
      </w:r>
      <w:r w:rsidRPr="00C81F77">
        <w:rPr>
          <w:rFonts w:eastAsia="標楷體"/>
          <w:kern w:val="0"/>
          <w:szCs w:val="24"/>
        </w:rPr>
        <w:t>含著作人格權及著作財產權</w:t>
      </w:r>
      <w:r w:rsidRPr="00C81F77">
        <w:rPr>
          <w:rFonts w:eastAsia="標楷體"/>
          <w:kern w:val="0"/>
          <w:szCs w:val="24"/>
        </w:rPr>
        <w:t>)</w:t>
      </w:r>
      <w:r w:rsidRPr="00C81F77">
        <w:rPr>
          <w:rFonts w:eastAsia="標楷體"/>
          <w:kern w:val="0"/>
          <w:szCs w:val="24"/>
        </w:rPr>
        <w:t>。其共同著作權之行使，應經</w:t>
      </w:r>
      <w:r w:rsidRPr="00C81F77">
        <w:rPr>
          <w:rFonts w:eastAsia="標楷體"/>
          <w:b/>
          <w:kern w:val="0"/>
          <w:szCs w:val="24"/>
          <w:u w:val="single"/>
        </w:rPr>
        <w:t>獎助</w:t>
      </w:r>
      <w:r w:rsidRPr="00C81F77">
        <w:rPr>
          <w:rFonts w:eastAsia="標楷體"/>
          <w:kern w:val="0"/>
          <w:szCs w:val="24"/>
        </w:rPr>
        <w:t>生及指導教授之共同同意後，始得為之。</w:t>
      </w:r>
    </w:p>
    <w:p w:rsidR="00654DD7" w:rsidRPr="00C81F77" w:rsidRDefault="00654DD7" w:rsidP="00C81F77">
      <w:pPr>
        <w:autoSpaceDE w:val="0"/>
        <w:autoSpaceDN w:val="0"/>
        <w:adjustRightInd w:val="0"/>
        <w:ind w:leftChars="400" w:left="1416" w:hangingChars="190" w:hanging="456"/>
        <w:jc w:val="both"/>
        <w:rPr>
          <w:rFonts w:eastAsia="標楷體"/>
          <w:szCs w:val="24"/>
        </w:rPr>
      </w:pPr>
      <w:r w:rsidRPr="00C81F77">
        <w:rPr>
          <w:rFonts w:eastAsia="標楷體"/>
          <w:kern w:val="0"/>
          <w:szCs w:val="24"/>
        </w:rPr>
        <w:t>三、</w:t>
      </w:r>
      <w:r w:rsidRPr="00C81F77">
        <w:rPr>
          <w:rFonts w:eastAsia="標楷體"/>
          <w:b/>
          <w:kern w:val="0"/>
          <w:szCs w:val="24"/>
          <w:u w:val="single"/>
        </w:rPr>
        <w:t>獎助生</w:t>
      </w:r>
      <w:r w:rsidRPr="00C81F77">
        <w:rPr>
          <w:rFonts w:eastAsia="標楷體"/>
          <w:kern w:val="0"/>
          <w:szCs w:val="24"/>
        </w:rPr>
        <w:t>與指導教授間，應事先就相關研究成果著作權之歸屬及事後權利行使方式等事項，達成協議或簽訂契約。</w:t>
      </w:r>
    </w:p>
    <w:p w:rsidR="00654DD7" w:rsidRPr="00C81F77" w:rsidRDefault="00654DD7" w:rsidP="00C81F77">
      <w:pPr>
        <w:ind w:left="991" w:hangingChars="413" w:hanging="991"/>
        <w:jc w:val="both"/>
        <w:rPr>
          <w:rFonts w:eastAsia="標楷體"/>
          <w:kern w:val="0"/>
          <w:szCs w:val="24"/>
        </w:rPr>
      </w:pPr>
      <w:r w:rsidRPr="00C81F77">
        <w:rPr>
          <w:rFonts w:eastAsia="標楷體"/>
          <w:kern w:val="0"/>
          <w:szCs w:val="24"/>
        </w:rPr>
        <w:t>第九條</w:t>
      </w:r>
      <w:r w:rsidRPr="00C81F77">
        <w:rPr>
          <w:rFonts w:eastAsia="標楷體"/>
          <w:kern w:val="0"/>
          <w:szCs w:val="24"/>
        </w:rPr>
        <w:t xml:space="preserve">  </w:t>
      </w:r>
      <w:r w:rsidRPr="00C81F77">
        <w:rPr>
          <w:rFonts w:eastAsia="標楷體"/>
          <w:b/>
          <w:kern w:val="0"/>
          <w:szCs w:val="24"/>
          <w:u w:val="single"/>
        </w:rPr>
        <w:t>研究獎助生或教學獎助</w:t>
      </w:r>
      <w:r w:rsidRPr="00C81F77">
        <w:rPr>
          <w:rFonts w:eastAsia="標楷體"/>
          <w:kern w:val="0"/>
          <w:szCs w:val="24"/>
        </w:rPr>
        <w:t>生於學習活動之相關研究成果的專利權歸屬，依專利法第五條第二項規定，</w:t>
      </w:r>
      <w:r w:rsidRPr="00C81F77">
        <w:rPr>
          <w:rFonts w:eastAsia="標楷體"/>
          <w:b/>
          <w:kern w:val="0"/>
          <w:szCs w:val="24"/>
          <w:u w:val="single"/>
        </w:rPr>
        <w:t>獎助</w:t>
      </w:r>
      <w:r w:rsidRPr="00C81F77">
        <w:rPr>
          <w:rFonts w:eastAsia="標楷體"/>
          <w:kern w:val="0"/>
          <w:szCs w:val="24"/>
        </w:rPr>
        <w:t>生自身為發明人、新型創作人、設計人之情形，對其所得之研究成果享有專利申請權，得依同條第一項規定向經濟部智慧財產局申請專利。但</w:t>
      </w:r>
      <w:r w:rsidRPr="00C81F77">
        <w:rPr>
          <w:rFonts w:eastAsia="標楷體"/>
          <w:b/>
          <w:kern w:val="0"/>
          <w:szCs w:val="24"/>
          <w:u w:val="single"/>
        </w:rPr>
        <w:t>獎助</w:t>
      </w:r>
      <w:r w:rsidRPr="00C81F77">
        <w:rPr>
          <w:rFonts w:eastAsia="標楷體"/>
          <w:kern w:val="0"/>
          <w:szCs w:val="24"/>
        </w:rPr>
        <w:t>生之指導教授如對論文研究成果之產出有實質貢獻，該指導教授亦為共同發明人。</w:t>
      </w:r>
    </w:p>
    <w:p w:rsidR="00654DD7" w:rsidRPr="00C81F77" w:rsidRDefault="00654DD7" w:rsidP="00C81F77">
      <w:pPr>
        <w:autoSpaceDE w:val="0"/>
        <w:autoSpaceDN w:val="0"/>
        <w:adjustRightInd w:val="0"/>
        <w:ind w:leftChars="400" w:left="991" w:hangingChars="13" w:hanging="31"/>
        <w:jc w:val="both"/>
        <w:rPr>
          <w:rFonts w:eastAsia="標楷體"/>
          <w:szCs w:val="24"/>
        </w:rPr>
      </w:pPr>
      <w:r w:rsidRPr="00C81F77">
        <w:rPr>
          <w:rFonts w:eastAsia="標楷體"/>
          <w:b/>
          <w:kern w:val="0"/>
          <w:szCs w:val="24"/>
          <w:u w:val="single"/>
        </w:rPr>
        <w:t>獎助</w:t>
      </w:r>
      <w:r w:rsidRPr="00C81F77">
        <w:rPr>
          <w:rFonts w:eastAsia="標楷體"/>
          <w:kern w:val="0"/>
          <w:szCs w:val="24"/>
        </w:rPr>
        <w:t>生於學習活動之研究成果為積體電路佈局、營業秘密、電腦軟體、專門技術（</w:t>
      </w:r>
      <w:r w:rsidRPr="00C81F77">
        <w:rPr>
          <w:rFonts w:eastAsia="標楷體"/>
          <w:kern w:val="0"/>
          <w:szCs w:val="24"/>
        </w:rPr>
        <w:t>know-how</w:t>
      </w:r>
      <w:r w:rsidRPr="00C81F77">
        <w:rPr>
          <w:rFonts w:eastAsia="標楷體"/>
          <w:kern w:val="0"/>
          <w:szCs w:val="24"/>
        </w:rPr>
        <w:t>）及其他技術資料等智慧財產權之創作人或發明人者，除得向政府機關申請登記之權利外，悉依本校相關規定辦理。</w:t>
      </w:r>
    </w:p>
    <w:p w:rsidR="00654DD7" w:rsidRPr="00C81F77" w:rsidRDefault="00654DD7" w:rsidP="00C81F77">
      <w:pPr>
        <w:ind w:left="991" w:hangingChars="413" w:hanging="991"/>
        <w:jc w:val="both"/>
        <w:rPr>
          <w:rFonts w:eastAsia="標楷體"/>
          <w:szCs w:val="24"/>
        </w:rPr>
      </w:pPr>
      <w:r w:rsidRPr="00C81F77">
        <w:rPr>
          <w:rFonts w:eastAsia="標楷體"/>
          <w:szCs w:val="24"/>
        </w:rPr>
        <w:t>第十條</w:t>
      </w:r>
      <w:r w:rsidRPr="00C81F77">
        <w:rPr>
          <w:rFonts w:eastAsia="標楷體"/>
          <w:szCs w:val="24"/>
        </w:rPr>
        <w:t xml:space="preserve">  </w:t>
      </w:r>
      <w:r w:rsidRPr="00C81F77">
        <w:rPr>
          <w:rFonts w:eastAsia="標楷體"/>
          <w:b/>
          <w:szCs w:val="24"/>
          <w:u w:val="single"/>
        </w:rPr>
        <w:t>為保障各類獎助生權益，本校於訂定相關規範時，除廣徵校內各類獎助生及教師之意見外，並得邀請本校學生自治團體代表參與相關會議表示意見。</w:t>
      </w:r>
    </w:p>
    <w:p w:rsidR="00654DD7" w:rsidRPr="00C81F77" w:rsidRDefault="00654DD7" w:rsidP="00C81F77">
      <w:pPr>
        <w:autoSpaceDE w:val="0"/>
        <w:autoSpaceDN w:val="0"/>
        <w:adjustRightInd w:val="0"/>
        <w:jc w:val="both"/>
        <w:rPr>
          <w:rFonts w:eastAsia="標楷體"/>
          <w:szCs w:val="24"/>
        </w:rPr>
      </w:pPr>
      <w:r w:rsidRPr="00C81F77">
        <w:rPr>
          <w:rFonts w:eastAsia="標楷體"/>
          <w:kern w:val="0"/>
          <w:szCs w:val="24"/>
        </w:rPr>
        <w:lastRenderedPageBreak/>
        <w:t>第十一條</w:t>
      </w:r>
      <w:r w:rsidRPr="00C81F77">
        <w:rPr>
          <w:rFonts w:eastAsia="標楷體"/>
          <w:kern w:val="0"/>
          <w:szCs w:val="24"/>
        </w:rPr>
        <w:t xml:space="preserve">  </w:t>
      </w:r>
      <w:r w:rsidRPr="00C81F77">
        <w:rPr>
          <w:rFonts w:eastAsia="標楷體"/>
          <w:b/>
          <w:kern w:val="0"/>
          <w:szCs w:val="24"/>
          <w:u w:val="single"/>
        </w:rPr>
        <w:t>獎助生</w:t>
      </w:r>
      <w:r w:rsidRPr="00C81F77">
        <w:rPr>
          <w:rFonts w:eastAsia="標楷體"/>
          <w:kern w:val="0"/>
          <w:szCs w:val="24"/>
        </w:rPr>
        <w:t>受領獎助學金者，悉依本校相關法規辦理之。</w:t>
      </w:r>
    </w:p>
    <w:p w:rsidR="00654DD7" w:rsidRPr="00C81F77" w:rsidRDefault="00654DD7" w:rsidP="00C81F77">
      <w:pPr>
        <w:autoSpaceDE w:val="0"/>
        <w:autoSpaceDN w:val="0"/>
        <w:adjustRightInd w:val="0"/>
        <w:ind w:left="1183" w:hangingChars="493" w:hanging="1183"/>
        <w:jc w:val="both"/>
        <w:rPr>
          <w:rFonts w:eastAsia="標楷體"/>
          <w:kern w:val="0"/>
          <w:szCs w:val="24"/>
        </w:rPr>
      </w:pPr>
      <w:r w:rsidRPr="00C81F77">
        <w:rPr>
          <w:rFonts w:eastAsia="標楷體"/>
          <w:kern w:val="0"/>
          <w:szCs w:val="24"/>
        </w:rPr>
        <w:t>第十</w:t>
      </w:r>
      <w:r w:rsidRPr="00C81F77">
        <w:rPr>
          <w:rFonts w:eastAsia="標楷體"/>
          <w:kern w:val="0"/>
          <w:szCs w:val="24"/>
          <w:u w:val="single"/>
        </w:rPr>
        <w:t>二</w:t>
      </w:r>
      <w:r w:rsidRPr="00C81F77">
        <w:rPr>
          <w:rFonts w:eastAsia="標楷體"/>
          <w:kern w:val="0"/>
          <w:szCs w:val="24"/>
        </w:rPr>
        <w:t>條</w:t>
      </w:r>
      <w:r w:rsidRPr="00C81F77">
        <w:rPr>
          <w:rFonts w:eastAsia="標楷體"/>
          <w:kern w:val="0"/>
          <w:szCs w:val="24"/>
        </w:rPr>
        <w:t xml:space="preserve">  </w:t>
      </w:r>
      <w:r w:rsidRPr="00C81F77">
        <w:rPr>
          <w:rFonts w:eastAsia="標楷體"/>
          <w:b/>
          <w:kern w:val="0"/>
          <w:szCs w:val="24"/>
          <w:u w:val="single"/>
        </w:rPr>
        <w:t>本校於進用身心障礙學生擔任獎助生時</w:t>
      </w:r>
      <w:r w:rsidRPr="00C81F77">
        <w:rPr>
          <w:b/>
          <w:kern w:val="0"/>
          <w:szCs w:val="24"/>
          <w:u w:val="single"/>
        </w:rPr>
        <w:t>，</w:t>
      </w:r>
      <w:r w:rsidRPr="00C81F77">
        <w:rPr>
          <w:rFonts w:eastAsia="標楷體"/>
          <w:b/>
          <w:kern w:val="0"/>
          <w:szCs w:val="24"/>
          <w:u w:val="single"/>
        </w:rPr>
        <w:t>須參考身心障礙者權益保障法提供身障者多元支持之相關規定精神</w:t>
      </w:r>
      <w:r w:rsidRPr="00C81F77">
        <w:rPr>
          <w:b/>
          <w:kern w:val="0"/>
          <w:szCs w:val="24"/>
          <w:u w:val="single"/>
        </w:rPr>
        <w:t>，</w:t>
      </w:r>
      <w:r w:rsidRPr="00C81F77">
        <w:rPr>
          <w:rFonts w:eastAsia="標楷體"/>
          <w:b/>
          <w:kern w:val="0"/>
          <w:szCs w:val="24"/>
          <w:u w:val="single"/>
        </w:rPr>
        <w:t>並依特殊教育相關辦法及身心障礙學生個別化支持計畫相關措施辦理</w:t>
      </w:r>
      <w:r w:rsidRPr="00C81F77">
        <w:rPr>
          <w:b/>
          <w:kern w:val="0"/>
          <w:szCs w:val="24"/>
          <w:u w:val="single"/>
        </w:rPr>
        <w:t>。</w:t>
      </w:r>
    </w:p>
    <w:p w:rsidR="00654DD7" w:rsidRPr="00C81F77" w:rsidRDefault="00654DD7" w:rsidP="00C81F77">
      <w:pPr>
        <w:autoSpaceDE w:val="0"/>
        <w:autoSpaceDN w:val="0"/>
        <w:adjustRightInd w:val="0"/>
        <w:ind w:left="1183" w:hangingChars="493" w:hanging="1183"/>
        <w:jc w:val="both"/>
        <w:rPr>
          <w:rFonts w:eastAsia="標楷體"/>
          <w:kern w:val="0"/>
          <w:szCs w:val="24"/>
        </w:rPr>
      </w:pPr>
      <w:r w:rsidRPr="00C81F77">
        <w:rPr>
          <w:rFonts w:eastAsia="標楷體"/>
          <w:kern w:val="0"/>
          <w:szCs w:val="24"/>
        </w:rPr>
        <w:t>第十</w:t>
      </w:r>
      <w:r w:rsidRPr="00C81F77">
        <w:rPr>
          <w:rFonts w:eastAsia="標楷體"/>
          <w:kern w:val="0"/>
          <w:szCs w:val="24"/>
          <w:u w:val="single"/>
        </w:rPr>
        <w:t>三</w:t>
      </w:r>
      <w:r w:rsidRPr="00C81F77">
        <w:rPr>
          <w:rFonts w:eastAsia="標楷體"/>
          <w:kern w:val="0"/>
          <w:szCs w:val="24"/>
        </w:rPr>
        <w:t>條</w:t>
      </w:r>
      <w:r w:rsidRPr="00C81F77">
        <w:rPr>
          <w:rFonts w:eastAsia="標楷體"/>
          <w:kern w:val="0"/>
          <w:szCs w:val="24"/>
        </w:rPr>
        <w:t xml:space="preserve">  </w:t>
      </w:r>
      <w:r w:rsidRPr="00C81F77">
        <w:rPr>
          <w:rFonts w:eastAsia="標楷體"/>
          <w:b/>
          <w:kern w:val="0"/>
          <w:szCs w:val="24"/>
          <w:u w:val="single"/>
        </w:rPr>
        <w:t>獎助生對於其與學校或教師間之權利義務關係</w:t>
      </w:r>
      <w:r w:rsidRPr="00C81F77">
        <w:rPr>
          <w:rFonts w:eastAsia="標楷體"/>
          <w:kern w:val="0"/>
          <w:szCs w:val="24"/>
        </w:rPr>
        <w:t>有爭議時，由「靜宜大學</w:t>
      </w:r>
      <w:r w:rsidRPr="00C81F77">
        <w:rPr>
          <w:rFonts w:eastAsia="標楷體"/>
          <w:b/>
          <w:kern w:val="0"/>
          <w:szCs w:val="24"/>
          <w:u w:val="single"/>
        </w:rPr>
        <w:t>獎助生暨</w:t>
      </w:r>
      <w:r w:rsidRPr="00C81F77">
        <w:rPr>
          <w:rFonts w:eastAsia="標楷體"/>
          <w:kern w:val="0"/>
          <w:szCs w:val="24"/>
        </w:rPr>
        <w:t>學生兼任助理審議處理小組」判斷決定之。學生得於簽具雙方關係確認文件之次日</w:t>
      </w:r>
      <w:r w:rsidRPr="00C81F77">
        <w:rPr>
          <w:rFonts w:eastAsia="標楷體"/>
          <w:b/>
          <w:kern w:val="0"/>
          <w:szCs w:val="24"/>
          <w:u w:val="single"/>
        </w:rPr>
        <w:t>或知悉有爭議原因時</w:t>
      </w:r>
      <w:r w:rsidRPr="00C81F77">
        <w:rPr>
          <w:rFonts w:eastAsia="標楷體"/>
          <w:kern w:val="0"/>
          <w:szCs w:val="24"/>
        </w:rPr>
        <w:t>起三十日內向審議處理小組提出審議申請，該小組應於收到案件之次日起三十日內召開會議並議決；必要時，得延長三十日。</w:t>
      </w:r>
    </w:p>
    <w:p w:rsidR="00654DD7" w:rsidRPr="00C81F77" w:rsidRDefault="00654DD7" w:rsidP="00C81F77">
      <w:pPr>
        <w:autoSpaceDE w:val="0"/>
        <w:autoSpaceDN w:val="0"/>
        <w:adjustRightInd w:val="0"/>
        <w:ind w:leftChars="472" w:left="1134" w:hanging="1"/>
        <w:jc w:val="both"/>
        <w:rPr>
          <w:rFonts w:eastAsia="標楷體"/>
          <w:szCs w:val="24"/>
        </w:rPr>
      </w:pPr>
      <w:r w:rsidRPr="00C81F77">
        <w:rPr>
          <w:rFonts w:eastAsia="標楷體"/>
          <w:kern w:val="0"/>
          <w:szCs w:val="24"/>
        </w:rPr>
        <w:t>前項審議處理小組之成員九至十三人，由行政副校長、教務長、學務長、研發長、人事室主任、法律專家</w:t>
      </w:r>
      <w:r w:rsidRPr="00C81F77">
        <w:rPr>
          <w:rFonts w:eastAsia="標楷體"/>
          <w:kern w:val="0"/>
          <w:szCs w:val="24"/>
        </w:rPr>
        <w:t>(</w:t>
      </w:r>
      <w:r w:rsidRPr="00C81F77">
        <w:rPr>
          <w:rFonts w:eastAsia="標楷體"/>
          <w:kern w:val="0"/>
          <w:szCs w:val="24"/>
        </w:rPr>
        <w:t>或學者</w:t>
      </w:r>
      <w:r w:rsidRPr="00C81F77">
        <w:rPr>
          <w:rFonts w:eastAsia="標楷體"/>
          <w:kern w:val="0"/>
          <w:szCs w:val="24"/>
        </w:rPr>
        <w:t>)</w:t>
      </w:r>
      <w:r w:rsidRPr="00C81F77">
        <w:rPr>
          <w:rFonts w:eastAsia="標楷體"/>
          <w:kern w:val="0"/>
          <w:szCs w:val="24"/>
        </w:rPr>
        <w:t>一名及學生會推派學生代表三名組成，並由行政副校長擔任召集人。必要時，得視案情需要，</w:t>
      </w:r>
      <w:r w:rsidRPr="00C81F77">
        <w:rPr>
          <w:rFonts w:eastAsia="標楷體"/>
          <w:szCs w:val="24"/>
        </w:rPr>
        <w:t>由召集人增聘學生所屬學院教師二至四人為委員，或邀請相關人員列席。</w:t>
      </w:r>
    </w:p>
    <w:p w:rsidR="00654DD7" w:rsidRPr="00C81F77" w:rsidRDefault="00654DD7" w:rsidP="00C81F77">
      <w:pPr>
        <w:autoSpaceDE w:val="0"/>
        <w:autoSpaceDN w:val="0"/>
        <w:adjustRightInd w:val="0"/>
        <w:ind w:left="1183" w:hangingChars="493" w:hanging="1183"/>
        <w:jc w:val="both"/>
        <w:rPr>
          <w:rFonts w:eastAsia="標楷體"/>
          <w:szCs w:val="24"/>
        </w:rPr>
      </w:pPr>
      <w:r w:rsidRPr="00C81F77">
        <w:rPr>
          <w:rFonts w:eastAsia="標楷體"/>
          <w:szCs w:val="24"/>
        </w:rPr>
        <w:t>第十</w:t>
      </w:r>
      <w:r w:rsidRPr="00C81F77">
        <w:rPr>
          <w:rFonts w:eastAsia="標楷體"/>
          <w:szCs w:val="24"/>
          <w:u w:val="single"/>
        </w:rPr>
        <w:t>四</w:t>
      </w:r>
      <w:r w:rsidRPr="00C81F77">
        <w:rPr>
          <w:rFonts w:eastAsia="標楷體"/>
          <w:szCs w:val="24"/>
        </w:rPr>
        <w:t>條</w:t>
      </w:r>
      <w:r w:rsidRPr="00C81F77">
        <w:rPr>
          <w:rFonts w:eastAsia="標楷體"/>
          <w:szCs w:val="24"/>
        </w:rPr>
        <w:t xml:space="preserve">  </w:t>
      </w:r>
      <w:r w:rsidRPr="00C81F77">
        <w:rPr>
          <w:rFonts w:eastAsia="標楷體"/>
          <w:b/>
          <w:szCs w:val="24"/>
          <w:u w:val="single"/>
        </w:rPr>
        <w:t>獎助生</w:t>
      </w:r>
      <w:r w:rsidRPr="00C81F77">
        <w:rPr>
          <w:rFonts w:eastAsia="標楷體"/>
          <w:szCs w:val="24"/>
        </w:rPr>
        <w:t>認為學校或教師有違法或不當致其權益受損者，得向學生申訴評議委員會提起申訴。其申訴程序準用本校學生申訴相關規定辦理。</w:t>
      </w:r>
    </w:p>
    <w:p w:rsidR="00433EBD" w:rsidRDefault="00654DD7" w:rsidP="00433EBD">
      <w:pPr>
        <w:widowControl/>
        <w:jc w:val="both"/>
        <w:rPr>
          <w:rFonts w:eastAsia="標楷體"/>
          <w:szCs w:val="24"/>
        </w:rPr>
      </w:pPr>
      <w:r w:rsidRPr="00C81F77">
        <w:rPr>
          <w:rFonts w:eastAsia="標楷體"/>
          <w:szCs w:val="24"/>
        </w:rPr>
        <w:t>第十</w:t>
      </w:r>
      <w:r w:rsidRPr="00C81F77">
        <w:rPr>
          <w:rFonts w:eastAsia="標楷體"/>
          <w:szCs w:val="24"/>
          <w:u w:val="single"/>
        </w:rPr>
        <w:t>五</w:t>
      </w:r>
      <w:r w:rsidRPr="00C81F77">
        <w:rPr>
          <w:rFonts w:eastAsia="標楷體"/>
          <w:szCs w:val="24"/>
        </w:rPr>
        <w:t>條</w:t>
      </w:r>
      <w:r w:rsidRPr="00C81F77">
        <w:rPr>
          <w:rFonts w:eastAsia="標楷體"/>
          <w:szCs w:val="24"/>
        </w:rPr>
        <w:t xml:space="preserve">  </w:t>
      </w:r>
      <w:r w:rsidRPr="00C81F77">
        <w:rPr>
          <w:rFonts w:eastAsia="標楷體"/>
          <w:szCs w:val="24"/>
        </w:rPr>
        <w:t>本章則經行政會議通過，校長公告後實施，修正時亦同。</w:t>
      </w:r>
    </w:p>
    <w:p w:rsidR="00433EBD" w:rsidRPr="00C81F77" w:rsidRDefault="00433EBD" w:rsidP="00433EBD">
      <w:pPr>
        <w:widowControl/>
        <w:jc w:val="right"/>
        <w:rPr>
          <w:rFonts w:eastAsia="標楷體"/>
          <w:sz w:val="20"/>
        </w:rPr>
      </w:pPr>
      <w:r w:rsidRPr="00C81F77">
        <w:rPr>
          <w:rFonts w:eastAsia="標楷體"/>
          <w:kern w:val="0"/>
          <w:sz w:val="20"/>
        </w:rPr>
        <w:t>民國</w:t>
      </w:r>
      <w:r w:rsidRPr="00C81F77">
        <w:rPr>
          <w:rFonts w:eastAsia="標楷體"/>
          <w:kern w:val="0"/>
          <w:sz w:val="20"/>
        </w:rPr>
        <w:t>104</w:t>
      </w:r>
      <w:r w:rsidRPr="00C81F77">
        <w:rPr>
          <w:rFonts w:eastAsia="標楷體"/>
          <w:kern w:val="0"/>
          <w:sz w:val="20"/>
        </w:rPr>
        <w:t>年</w:t>
      </w:r>
      <w:r w:rsidRPr="00C81F77">
        <w:rPr>
          <w:rFonts w:eastAsia="標楷體"/>
          <w:kern w:val="0"/>
          <w:sz w:val="20"/>
        </w:rPr>
        <w:t>12</w:t>
      </w:r>
      <w:r w:rsidRPr="00C81F77">
        <w:rPr>
          <w:rFonts w:eastAsia="標楷體"/>
          <w:kern w:val="0"/>
          <w:sz w:val="20"/>
        </w:rPr>
        <w:t>月</w:t>
      </w:r>
      <w:r w:rsidRPr="00C81F77">
        <w:rPr>
          <w:rFonts w:eastAsia="標楷體"/>
          <w:kern w:val="0"/>
          <w:sz w:val="20"/>
        </w:rPr>
        <w:t>16</w:t>
      </w:r>
      <w:r w:rsidRPr="00C81F77">
        <w:rPr>
          <w:rFonts w:eastAsia="標楷體"/>
          <w:kern w:val="0"/>
          <w:sz w:val="20"/>
        </w:rPr>
        <w:t>日行政會議通過</w:t>
      </w:r>
    </w:p>
    <w:p w:rsidR="00433EBD" w:rsidRDefault="00433EBD">
      <w:pPr>
        <w:widowControl/>
        <w:rPr>
          <w:rFonts w:eastAsiaTheme="minorEastAsia"/>
          <w:szCs w:val="24"/>
          <w:bdr w:val="single" w:sz="4" w:space="0" w:color="auto" w:frame="1"/>
        </w:rPr>
      </w:pPr>
      <w:bookmarkStart w:id="0" w:name="_GoBack"/>
      <w:bookmarkEnd w:id="0"/>
    </w:p>
    <w:sectPr w:rsidR="00433EBD" w:rsidSect="004C5C8A">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C5B" w:rsidRDefault="00593C5B">
      <w:r>
        <w:separator/>
      </w:r>
    </w:p>
  </w:endnote>
  <w:endnote w:type="continuationSeparator" w:id="0">
    <w:p w:rsidR="00593C5B" w:rsidRDefault="0059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華康細明體">
    <w:charset w:val="88"/>
    <w:family w:val="modern"/>
    <w:pitch w:val="fixed"/>
    <w:sig w:usb0="80000001" w:usb1="28091800" w:usb2="00000016" w:usb3="00000000" w:csb0="00100000" w:csb1="00000000"/>
  </w:font>
  <w:font w:name="標楷體i....">
    <w:altName w:val="新細明體"/>
    <w:panose1 w:val="00000000000000000000"/>
    <w:charset w:val="88"/>
    <w:family w:val="roman"/>
    <w:notTrueType/>
    <w:pitch w:val="default"/>
    <w:sig w:usb0="00000001" w:usb1="08080000" w:usb2="00000010" w:usb3="00000000" w:csb0="00100000" w:csb1="00000000"/>
  </w:font>
  <w:font w:name="Mangal">
    <w:panose1 w:val="00000400000000000000"/>
    <w:charset w:val="01"/>
    <w:family w:val="roman"/>
    <w:notTrueType/>
    <w:pitch w:val="variable"/>
    <w:sig w:usb0="00002000" w:usb1="00000000" w:usb2="00000000" w:usb3="00000000" w:csb0="00000000" w:csb1="00000000"/>
  </w:font>
  <w:font w:name="華康仿宋體">
    <w:altName w:val="新細明體"/>
    <w:charset w:val="88"/>
    <w:family w:val="modern"/>
    <w:pitch w:val="fixed"/>
    <w:sig w:usb0="00000001" w:usb1="08080000" w:usb2="00000010" w:usb3="00000000" w:csb0="00100000" w:csb1="00000000"/>
  </w:font>
  <w:font w:name="文鼎標準宋體">
    <w:charset w:val="88"/>
    <w:family w:val="modern"/>
    <w:pitch w:val="fixed"/>
    <w:sig w:usb0="800002A3" w:usb1="38CF7C70" w:usb2="00000016" w:usb3="00000000" w:csb0="00100000" w:csb1="00000000"/>
  </w:font>
  <w:font w:name="DF Kai Shu">
    <w:altName w:val="細明體"/>
    <w:panose1 w:val="00000000000000000000"/>
    <w:charset w:val="88"/>
    <w:family w:val="modern"/>
    <w:notTrueType/>
    <w:pitch w:val="default"/>
    <w:sig w:usb0="00000001" w:usb1="08080000" w:usb2="00000010" w:usb3="00000000" w:csb0="00100000" w:csb1="00000000"/>
  </w:font>
  <w:font w:name="sөũ">
    <w:altName w:val="Times New Roman"/>
    <w:panose1 w:val="00000000000000000000"/>
    <w:charset w:val="00"/>
    <w:family w:val="roman"/>
    <w:notTrueType/>
    <w:pitch w:val="default"/>
  </w:font>
  <w:font w:name="ө">
    <w:altName w:val="Times New Roman"/>
    <w:panose1 w:val="00000000000000000000"/>
    <w:charset w:val="00"/>
    <w:family w:val="roman"/>
    <w:notTrueType/>
    <w:pitch w:val="default"/>
  </w:font>
  <w:font w:name="өũ">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C5B" w:rsidRDefault="00593C5B">
      <w:r>
        <w:separator/>
      </w:r>
    </w:p>
  </w:footnote>
  <w:footnote w:type="continuationSeparator" w:id="0">
    <w:p w:rsidR="00593C5B" w:rsidRDefault="00593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5601E7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9A0EDE"/>
    <w:multiLevelType w:val="multilevel"/>
    <w:tmpl w:val="379E217A"/>
    <w:lvl w:ilvl="0">
      <w:start w:val="1"/>
      <w:numFmt w:val="taiwaneseCountingThousand"/>
      <w:pStyle w:val="a0"/>
      <w:suff w:val="nothing"/>
      <w:lvlText w:val="第%1條"/>
      <w:lvlJc w:val="left"/>
      <w:pPr>
        <w:ind w:left="567" w:hanging="567"/>
      </w:pPr>
      <w:rPr>
        <w:rFonts w:ascii="標楷體" w:eastAsia="標楷體" w:hAnsi="Arial" w:cs="Times New Roman"/>
      </w:rPr>
    </w:lvl>
    <w:lvl w:ilvl="1">
      <w:start w:val="1"/>
      <w:numFmt w:val="taiwaneseCountingThousand"/>
      <w:suff w:val="nothing"/>
      <w:lvlText w:val="(%2)、"/>
      <w:lvlJc w:val="left"/>
      <w:pPr>
        <w:ind w:left="1134" w:hanging="567"/>
      </w:pPr>
      <w:rPr>
        <w:rFonts w:cs="Times New Roman"/>
      </w:rPr>
    </w:lvl>
    <w:lvl w:ilvl="2">
      <w:start w:val="1"/>
      <w:numFmt w:val="decimal"/>
      <w:suff w:val="nothing"/>
      <w:lvlText w:val="%3."/>
      <w:lvlJc w:val="left"/>
      <w:pPr>
        <w:ind w:left="1701" w:hanging="567"/>
      </w:pPr>
      <w:rPr>
        <w:rFonts w:cs="Times New Roman"/>
      </w:rPr>
    </w:lvl>
    <w:lvl w:ilvl="3">
      <w:start w:val="1"/>
      <w:numFmt w:val="decimal"/>
      <w:suff w:val="nothing"/>
      <w:lvlText w:val="(%4)."/>
      <w:lvlJc w:val="left"/>
      <w:pPr>
        <w:ind w:left="2268" w:hanging="567"/>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 w15:restartNumberingAfterBreak="0">
    <w:nsid w:val="037436F3"/>
    <w:multiLevelType w:val="hybridMultilevel"/>
    <w:tmpl w:val="93F0C662"/>
    <w:lvl w:ilvl="0" w:tplc="5728FC42">
      <w:start w:val="1"/>
      <w:numFmt w:val="ideographLegalTraditional"/>
      <w:pStyle w:val="a1"/>
      <w:lvlText w:val="%1、"/>
      <w:lvlJc w:val="left"/>
      <w:pPr>
        <w:tabs>
          <w:tab w:val="num" w:pos="2340"/>
        </w:tabs>
        <w:ind w:left="2340" w:hanging="720"/>
      </w:pPr>
      <w:rPr>
        <w:rFonts w:hAnsi="Times New Roman"/>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15:restartNumberingAfterBreak="0">
    <w:nsid w:val="064D6D46"/>
    <w:multiLevelType w:val="multilevel"/>
    <w:tmpl w:val="42865F88"/>
    <w:lvl w:ilvl="0">
      <w:start w:val="1"/>
      <w:numFmt w:val="decimal"/>
      <w:lvlText w:val="%1."/>
      <w:lvlJc w:val="left"/>
      <w:pPr>
        <w:ind w:left="425" w:hanging="425"/>
      </w:pPr>
      <w:rPr>
        <w:rFonts w:ascii="Times New Roman" w:eastAsia="標楷體" w:hAnsi="Times New Roman" w:cs="Times New Roman" w:hint="default"/>
        <w:b/>
      </w:rPr>
    </w:lvl>
    <w:lvl w:ilvl="1">
      <w:start w:val="1"/>
      <w:numFmt w:val="decimal"/>
      <w:lvlText w:val="%1.%2"/>
      <w:lvlJc w:val="left"/>
      <w:pPr>
        <w:ind w:left="992" w:hanging="567"/>
      </w:pPr>
      <w:rPr>
        <w:rFonts w:ascii="Times New Roman" w:hAnsi="Times New Roman" w:cs="Times New Roman" w:hint="default"/>
      </w:rPr>
    </w:lvl>
    <w:lvl w:ilvl="2">
      <w:start w:val="1"/>
      <w:numFmt w:val="decimal"/>
      <w:lvlText w:val="%1.%2.%3"/>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ascii="Times New Roman" w:hAnsi="Times New Roman" w:cs="Times New Roman"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7A14D97"/>
    <w:multiLevelType w:val="hybridMultilevel"/>
    <w:tmpl w:val="C17C38AC"/>
    <w:lvl w:ilvl="0" w:tplc="AC62A8F8">
      <w:start w:val="5"/>
      <w:numFmt w:val="taiwaneseCountingThousand"/>
      <w:lvlText w:val="%1、"/>
      <w:lvlJc w:val="left"/>
      <w:pPr>
        <w:tabs>
          <w:tab w:val="num" w:pos="2160"/>
        </w:tabs>
        <w:ind w:left="2160" w:hanging="720"/>
      </w:pPr>
      <w:rPr>
        <w:rFonts w:hint="default"/>
        <w:b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596AB7"/>
    <w:multiLevelType w:val="hybridMultilevel"/>
    <w:tmpl w:val="318E7F38"/>
    <w:lvl w:ilvl="0" w:tplc="39D02EF0">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8267CC"/>
    <w:multiLevelType w:val="hybridMultilevel"/>
    <w:tmpl w:val="E93AEFB0"/>
    <w:lvl w:ilvl="0" w:tplc="C3566B5A">
      <w:start w:val="1"/>
      <w:numFmt w:val="taiwaneseCountingThousand"/>
      <w:lvlText w:val="%1、"/>
      <w:lvlJc w:val="left"/>
      <w:pPr>
        <w:tabs>
          <w:tab w:val="num" w:pos="2160"/>
        </w:tabs>
        <w:ind w:left="2160" w:hanging="720"/>
      </w:pPr>
      <w:rPr>
        <w:rFonts w:hint="default"/>
        <w:b w:val="0"/>
        <w:lang w:val="en-US"/>
      </w:rPr>
    </w:lvl>
    <w:lvl w:ilvl="1" w:tplc="1D6E6CC8">
      <w:start w:val="1"/>
      <w:numFmt w:val="decimal"/>
      <w:lvlText w:val="(%2)"/>
      <w:lvlJc w:val="left"/>
      <w:pPr>
        <w:ind w:left="885" w:hanging="40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E516846"/>
    <w:multiLevelType w:val="hybridMultilevel"/>
    <w:tmpl w:val="7F5443B2"/>
    <w:lvl w:ilvl="0" w:tplc="590A2754">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8A157E"/>
    <w:multiLevelType w:val="hybridMultilevel"/>
    <w:tmpl w:val="032ADE9A"/>
    <w:lvl w:ilvl="0" w:tplc="9718FF8E">
      <w:start w:val="1"/>
      <w:numFmt w:val="taiwaneseCountingThousand"/>
      <w:pStyle w:val="2"/>
      <w:lvlText w:val="%1、"/>
      <w:lvlJc w:val="left"/>
      <w:pPr>
        <w:tabs>
          <w:tab w:val="num" w:pos="1044"/>
        </w:tabs>
        <w:ind w:left="1044" w:hanging="720"/>
      </w:pPr>
      <w:rPr>
        <w:lang w:val="en-US"/>
      </w:rPr>
    </w:lvl>
    <w:lvl w:ilvl="1" w:tplc="04090019">
      <w:start w:val="1"/>
      <w:numFmt w:val="ideographTraditional"/>
      <w:lvlText w:val="%2、"/>
      <w:lvlJc w:val="left"/>
      <w:pPr>
        <w:tabs>
          <w:tab w:val="num" w:pos="1284"/>
        </w:tabs>
        <w:ind w:left="1284" w:hanging="480"/>
      </w:pPr>
    </w:lvl>
    <w:lvl w:ilvl="2" w:tplc="0409001B">
      <w:start w:val="1"/>
      <w:numFmt w:val="lowerRoman"/>
      <w:lvlText w:val="%3."/>
      <w:lvlJc w:val="right"/>
      <w:pPr>
        <w:tabs>
          <w:tab w:val="num" w:pos="1764"/>
        </w:tabs>
        <w:ind w:left="1764" w:hanging="480"/>
      </w:pPr>
    </w:lvl>
    <w:lvl w:ilvl="3" w:tplc="0409000F">
      <w:start w:val="1"/>
      <w:numFmt w:val="decimal"/>
      <w:lvlText w:val="%4."/>
      <w:lvlJc w:val="left"/>
      <w:pPr>
        <w:tabs>
          <w:tab w:val="num" w:pos="2244"/>
        </w:tabs>
        <w:ind w:left="2244" w:hanging="480"/>
      </w:pPr>
    </w:lvl>
    <w:lvl w:ilvl="4" w:tplc="04090019">
      <w:start w:val="1"/>
      <w:numFmt w:val="ideographTraditional"/>
      <w:lvlText w:val="%5、"/>
      <w:lvlJc w:val="left"/>
      <w:pPr>
        <w:tabs>
          <w:tab w:val="num" w:pos="2724"/>
        </w:tabs>
        <w:ind w:left="2724" w:hanging="480"/>
      </w:pPr>
    </w:lvl>
    <w:lvl w:ilvl="5" w:tplc="0409001B">
      <w:start w:val="1"/>
      <w:numFmt w:val="lowerRoman"/>
      <w:lvlText w:val="%6."/>
      <w:lvlJc w:val="right"/>
      <w:pPr>
        <w:tabs>
          <w:tab w:val="num" w:pos="3204"/>
        </w:tabs>
        <w:ind w:left="3204" w:hanging="480"/>
      </w:pPr>
    </w:lvl>
    <w:lvl w:ilvl="6" w:tplc="0409000F">
      <w:start w:val="1"/>
      <w:numFmt w:val="decimal"/>
      <w:lvlText w:val="%7."/>
      <w:lvlJc w:val="left"/>
      <w:pPr>
        <w:tabs>
          <w:tab w:val="num" w:pos="3684"/>
        </w:tabs>
        <w:ind w:left="3684" w:hanging="480"/>
      </w:pPr>
    </w:lvl>
    <w:lvl w:ilvl="7" w:tplc="04090019">
      <w:start w:val="1"/>
      <w:numFmt w:val="ideographTraditional"/>
      <w:lvlText w:val="%8、"/>
      <w:lvlJc w:val="left"/>
      <w:pPr>
        <w:tabs>
          <w:tab w:val="num" w:pos="4164"/>
        </w:tabs>
        <w:ind w:left="4164" w:hanging="480"/>
      </w:pPr>
    </w:lvl>
    <w:lvl w:ilvl="8" w:tplc="0409001B">
      <w:start w:val="1"/>
      <w:numFmt w:val="lowerRoman"/>
      <w:lvlText w:val="%9."/>
      <w:lvlJc w:val="right"/>
      <w:pPr>
        <w:tabs>
          <w:tab w:val="num" w:pos="4644"/>
        </w:tabs>
        <w:ind w:left="4644" w:hanging="480"/>
      </w:pPr>
    </w:lvl>
  </w:abstractNum>
  <w:abstractNum w:abstractNumId="9" w15:restartNumberingAfterBreak="0">
    <w:nsid w:val="16DD4199"/>
    <w:multiLevelType w:val="hybridMultilevel"/>
    <w:tmpl w:val="F45C38C2"/>
    <w:lvl w:ilvl="0" w:tplc="D8D86E74">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8372D97"/>
    <w:multiLevelType w:val="hybridMultilevel"/>
    <w:tmpl w:val="84C87B26"/>
    <w:lvl w:ilvl="0" w:tplc="576E98E0">
      <w:start w:val="1"/>
      <w:numFmt w:val="taiwaneseCountingThousand"/>
      <w:lvlText w:val="%1、"/>
      <w:lvlJc w:val="left"/>
      <w:pPr>
        <w:tabs>
          <w:tab w:val="num" w:pos="851"/>
        </w:tabs>
        <w:ind w:left="1531" w:hanging="680"/>
      </w:pPr>
      <w:rPr>
        <w:rFonts w:ascii="Times New Roman" w:hAnsi="Times New Roman" w:cs="Times New Roman"/>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a2"/>
      <w:lvlText w:val="%2."/>
      <w:lvlJc w:val="left"/>
      <w:pPr>
        <w:tabs>
          <w:tab w:val="num" w:pos="482"/>
        </w:tabs>
        <w:ind w:left="1985" w:hanging="397"/>
      </w:pPr>
      <w:rPr>
        <w:rFonts w:ascii="Times New Roman" w:eastAsia="標楷體" w:hAnsi="Times New Roman" w:cs="Times New Roman" w:hint="default"/>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decimal"/>
      <w:lvlText w:val="%3."/>
      <w:lvlJc w:val="left"/>
      <w:pPr>
        <w:tabs>
          <w:tab w:val="num" w:pos="482"/>
        </w:tabs>
        <w:ind w:left="1985" w:hanging="397"/>
      </w:pPr>
      <w:rPr>
        <w:rFonts w:ascii="標楷體" w:eastAsia="標楷體" w:hAnsi="標楷體" w:cs="Times New Roman" w:hint="eastAsia"/>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taiwaneseCountingThousand"/>
      <w:lvlText w:val="（%4）"/>
      <w:lvlJc w:val="left"/>
      <w:pPr>
        <w:tabs>
          <w:tab w:val="num" w:pos="-2582"/>
        </w:tabs>
        <w:ind w:left="2234" w:hanging="794"/>
      </w:pPr>
      <w:rPr>
        <w:rFonts w:ascii="標楷體" w:eastAsia="標楷體" w:hAnsi="標楷體" w:hint="eastAsia"/>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1DF033C6"/>
    <w:multiLevelType w:val="hybridMultilevel"/>
    <w:tmpl w:val="9258E4FC"/>
    <w:lvl w:ilvl="0" w:tplc="D9D8BA82">
      <w:start w:val="1"/>
      <w:numFmt w:val="taiwaneseCountingThousand"/>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E872A1"/>
    <w:multiLevelType w:val="hybridMultilevel"/>
    <w:tmpl w:val="B054126E"/>
    <w:lvl w:ilvl="0" w:tplc="4E64CB0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043AD8"/>
    <w:multiLevelType w:val="hybridMultilevel"/>
    <w:tmpl w:val="372055D6"/>
    <w:lvl w:ilvl="0" w:tplc="E548A136">
      <w:start w:val="1"/>
      <w:numFmt w:val="taiwaneseCountingThousand"/>
      <w:lvlText w:val="%1、"/>
      <w:lvlJc w:val="left"/>
      <w:pPr>
        <w:ind w:left="480" w:hanging="48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58453B"/>
    <w:multiLevelType w:val="hybridMultilevel"/>
    <w:tmpl w:val="43D0E5BE"/>
    <w:lvl w:ilvl="0" w:tplc="BA96C634">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B7280F"/>
    <w:multiLevelType w:val="hybridMultilevel"/>
    <w:tmpl w:val="BF082AE8"/>
    <w:lvl w:ilvl="0" w:tplc="76C007DA">
      <w:start w:val="1"/>
      <w:numFmt w:val="ideographLegalTraditional"/>
      <w:lvlText w:val="%1、"/>
      <w:lvlJc w:val="left"/>
      <w:pPr>
        <w:ind w:left="510" w:hanging="510"/>
      </w:pPr>
      <w:rPr>
        <w:rFonts w:hint="default"/>
        <w:b/>
        <w:color w:val="auto"/>
        <w:bdr w:val="none" w:sz="0" w:space="0" w:color="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287D9B"/>
    <w:multiLevelType w:val="hybridMultilevel"/>
    <w:tmpl w:val="5366C234"/>
    <w:lvl w:ilvl="0" w:tplc="B62A0F40">
      <w:start w:val="1"/>
      <w:numFmt w:val="taiwaneseCountingThousand"/>
      <w:lvlText w:val="(%1)"/>
      <w:lvlJc w:val="left"/>
      <w:pPr>
        <w:ind w:left="1680" w:hanging="480"/>
      </w:pPr>
      <w:rPr>
        <w:rFonts w:hint="eastAsia"/>
        <w:b/>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2760548E"/>
    <w:multiLevelType w:val="hybridMultilevel"/>
    <w:tmpl w:val="5D82AC66"/>
    <w:lvl w:ilvl="0" w:tplc="826CCE06">
      <w:start w:val="2"/>
      <w:numFmt w:val="taiwaneseCountingThousand"/>
      <w:lvlText w:val="%1、"/>
      <w:lvlJc w:val="left"/>
      <w:pPr>
        <w:ind w:left="958" w:hanging="48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8" w15:restartNumberingAfterBreak="0">
    <w:nsid w:val="283377AA"/>
    <w:multiLevelType w:val="hybridMultilevel"/>
    <w:tmpl w:val="A4E2FF42"/>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2DA00E1E"/>
    <w:multiLevelType w:val="hybridMultilevel"/>
    <w:tmpl w:val="AD788734"/>
    <w:lvl w:ilvl="0" w:tplc="729C600E">
      <w:start w:val="1"/>
      <w:numFmt w:val="taiwaneseCountingThousand"/>
      <w:lvlText w:val="%1、"/>
      <w:lvlJc w:val="left"/>
      <w:pPr>
        <w:ind w:left="482" w:hanging="480"/>
      </w:pPr>
      <w:rPr>
        <w:b w:val="0"/>
        <w:color w:val="000000"/>
        <w:u w:val="none"/>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0" w15:restartNumberingAfterBreak="0">
    <w:nsid w:val="39861A4D"/>
    <w:multiLevelType w:val="multilevel"/>
    <w:tmpl w:val="5EFC6976"/>
    <w:lvl w:ilvl="0">
      <w:start w:val="1"/>
      <w:numFmt w:val="decimal"/>
      <w:lvlText w:val="%1."/>
      <w:lvlJc w:val="left"/>
      <w:pPr>
        <w:tabs>
          <w:tab w:val="num" w:pos="850"/>
        </w:tabs>
        <w:ind w:left="850" w:hanging="425"/>
      </w:pPr>
    </w:lvl>
    <w:lvl w:ilvl="1">
      <w:start w:val="1"/>
      <w:numFmt w:val="decimal"/>
      <w:lvlText w:val="%1.%2."/>
      <w:lvlJc w:val="left"/>
      <w:pPr>
        <w:tabs>
          <w:tab w:val="num" w:pos="992"/>
        </w:tabs>
        <w:ind w:left="992" w:hanging="567"/>
      </w:pPr>
    </w:lvl>
    <w:lvl w:ilvl="2">
      <w:start w:val="1"/>
      <w:numFmt w:val="decimal"/>
      <w:pStyle w:val="1"/>
      <w:lvlText w:val="%1.%2.%3."/>
      <w:lvlJc w:val="left"/>
      <w:pPr>
        <w:tabs>
          <w:tab w:val="num" w:pos="1134"/>
        </w:tabs>
        <w:ind w:left="1134" w:hanging="709"/>
      </w:pPr>
    </w:lvl>
    <w:lvl w:ilvl="3">
      <w:start w:val="1"/>
      <w:numFmt w:val="decimal"/>
      <w:lvlText w:val="%1.%2.%3.%4."/>
      <w:lvlJc w:val="left"/>
      <w:pPr>
        <w:tabs>
          <w:tab w:val="num" w:pos="1276"/>
        </w:tabs>
        <w:ind w:left="1276" w:hanging="851"/>
      </w:pPr>
    </w:lvl>
    <w:lvl w:ilvl="4">
      <w:start w:val="1"/>
      <w:numFmt w:val="decimal"/>
      <w:lvlText w:val="%1.%2.%3.%4.%5."/>
      <w:lvlJc w:val="left"/>
      <w:pPr>
        <w:tabs>
          <w:tab w:val="num" w:pos="1417"/>
        </w:tabs>
        <w:ind w:left="1417" w:hanging="992"/>
      </w:pPr>
    </w:lvl>
    <w:lvl w:ilvl="5">
      <w:start w:val="1"/>
      <w:numFmt w:val="decimal"/>
      <w:lvlText w:val="%1.%2.%3.%4.%5.%6."/>
      <w:lvlJc w:val="left"/>
      <w:pPr>
        <w:tabs>
          <w:tab w:val="num" w:pos="1559"/>
        </w:tabs>
        <w:ind w:left="1559" w:hanging="1134"/>
      </w:pPr>
    </w:lvl>
    <w:lvl w:ilvl="6">
      <w:start w:val="1"/>
      <w:numFmt w:val="decimal"/>
      <w:lvlText w:val="%1.%2.%3.%4.%5.%6.%7."/>
      <w:lvlJc w:val="left"/>
      <w:pPr>
        <w:tabs>
          <w:tab w:val="num" w:pos="1701"/>
        </w:tabs>
        <w:ind w:left="1701" w:hanging="1276"/>
      </w:pPr>
    </w:lvl>
    <w:lvl w:ilvl="7">
      <w:start w:val="1"/>
      <w:numFmt w:val="decimal"/>
      <w:lvlText w:val="%1.%2.%3.%4.%5.%6.%7.%8."/>
      <w:lvlJc w:val="left"/>
      <w:pPr>
        <w:tabs>
          <w:tab w:val="num" w:pos="1843"/>
        </w:tabs>
        <w:ind w:left="1843" w:hanging="1418"/>
      </w:pPr>
    </w:lvl>
    <w:lvl w:ilvl="8">
      <w:start w:val="1"/>
      <w:numFmt w:val="decimal"/>
      <w:lvlText w:val="%1.%2.%3.%4.%5.%6.%7.%8.%9."/>
      <w:lvlJc w:val="left"/>
      <w:pPr>
        <w:tabs>
          <w:tab w:val="num" w:pos="1984"/>
        </w:tabs>
        <w:ind w:left="1984" w:hanging="1559"/>
      </w:pPr>
    </w:lvl>
  </w:abstractNum>
  <w:abstractNum w:abstractNumId="21" w15:restartNumberingAfterBreak="0">
    <w:nsid w:val="3CE272C0"/>
    <w:multiLevelType w:val="hybridMultilevel"/>
    <w:tmpl w:val="90FA42B0"/>
    <w:lvl w:ilvl="0" w:tplc="D1CC0B2A">
      <w:start w:val="1"/>
      <w:numFmt w:val="decimal"/>
      <w:lvlText w:val="%1."/>
      <w:lvlJc w:val="left"/>
      <w:pPr>
        <w:tabs>
          <w:tab w:val="num" w:pos="1898"/>
        </w:tabs>
        <w:ind w:left="1898" w:hanging="480"/>
      </w:pPr>
      <w:rPr>
        <w:rFonts w:hint="eastAsia"/>
        <w:color w:val="auto"/>
        <w:lang w:val="en-US"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D325C9D"/>
    <w:multiLevelType w:val="multilevel"/>
    <w:tmpl w:val="F47E5088"/>
    <w:lvl w:ilvl="0">
      <w:start w:val="22"/>
      <w:numFmt w:val="decimal"/>
      <w:pStyle w:val="6"/>
      <w:lvlText w:val="B-%1 "/>
      <w:lvlJc w:val="left"/>
      <w:pPr>
        <w:tabs>
          <w:tab w:val="num" w:pos="851"/>
        </w:tabs>
        <w:ind w:left="851" w:hanging="851"/>
      </w:pPr>
      <w:rPr>
        <w:b/>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408C7F2B"/>
    <w:multiLevelType w:val="hybridMultilevel"/>
    <w:tmpl w:val="805CE958"/>
    <w:lvl w:ilvl="0" w:tplc="29E6AA02">
      <w:start w:val="1"/>
      <w:numFmt w:val="ideographLegalTraditional"/>
      <w:lvlText w:val="%1、"/>
      <w:lvlJc w:val="left"/>
      <w:pPr>
        <w:tabs>
          <w:tab w:val="num" w:pos="480"/>
        </w:tabs>
        <w:ind w:left="480" w:hanging="480"/>
      </w:pPr>
      <w:rPr>
        <w:rFonts w:ascii="新細明體" w:eastAsia="Times New Roman" w:hAnsi="新細明體" w:hint="eastAsia"/>
        <w:color w:val="000000"/>
      </w:rPr>
    </w:lvl>
    <w:lvl w:ilvl="1" w:tplc="BF26968E">
      <w:start w:val="1"/>
      <w:numFmt w:val="ideographTraditional"/>
      <w:pStyle w:val="a3"/>
      <w:lvlText w:val="%2、"/>
      <w:lvlJc w:val="left"/>
      <w:pPr>
        <w:tabs>
          <w:tab w:val="num" w:pos="960"/>
        </w:tabs>
        <w:ind w:left="960" w:hanging="480"/>
      </w:pPr>
      <w:rPr>
        <w:lang w:val="en-US"/>
      </w:rPr>
    </w:lvl>
    <w:lvl w:ilvl="2" w:tplc="5BC4CBB8">
      <w:start w:val="1"/>
      <w:numFmt w:val="lowerRoman"/>
      <w:lvlText w:val="%3."/>
      <w:lvlJc w:val="right"/>
      <w:pPr>
        <w:tabs>
          <w:tab w:val="num" w:pos="1440"/>
        </w:tabs>
        <w:ind w:left="1440" w:hanging="480"/>
      </w:pPr>
    </w:lvl>
    <w:lvl w:ilvl="3" w:tplc="F616358A">
      <w:start w:val="1"/>
      <w:numFmt w:val="decimal"/>
      <w:lvlText w:val="%4."/>
      <w:lvlJc w:val="left"/>
      <w:pPr>
        <w:tabs>
          <w:tab w:val="num" w:pos="1920"/>
        </w:tabs>
        <w:ind w:left="1920" w:hanging="480"/>
      </w:pPr>
    </w:lvl>
    <w:lvl w:ilvl="4" w:tplc="40C094B0">
      <w:start w:val="1"/>
      <w:numFmt w:val="ideographTraditional"/>
      <w:lvlText w:val="%5、"/>
      <w:lvlJc w:val="left"/>
      <w:pPr>
        <w:tabs>
          <w:tab w:val="num" w:pos="2400"/>
        </w:tabs>
        <w:ind w:left="2400" w:hanging="480"/>
      </w:pPr>
    </w:lvl>
    <w:lvl w:ilvl="5" w:tplc="B2F04628">
      <w:start w:val="1"/>
      <w:numFmt w:val="lowerRoman"/>
      <w:lvlText w:val="%6."/>
      <w:lvlJc w:val="right"/>
      <w:pPr>
        <w:tabs>
          <w:tab w:val="num" w:pos="2880"/>
        </w:tabs>
        <w:ind w:left="2880" w:hanging="480"/>
      </w:pPr>
    </w:lvl>
    <w:lvl w:ilvl="6" w:tplc="03EA93CC">
      <w:start w:val="1"/>
      <w:numFmt w:val="decimal"/>
      <w:lvlText w:val="%7."/>
      <w:lvlJc w:val="left"/>
      <w:pPr>
        <w:tabs>
          <w:tab w:val="num" w:pos="3360"/>
        </w:tabs>
        <w:ind w:left="3360" w:hanging="480"/>
      </w:pPr>
    </w:lvl>
    <w:lvl w:ilvl="7" w:tplc="93D01064">
      <w:start w:val="1"/>
      <w:numFmt w:val="ideographTraditional"/>
      <w:lvlText w:val="%8、"/>
      <w:lvlJc w:val="left"/>
      <w:pPr>
        <w:tabs>
          <w:tab w:val="num" w:pos="3840"/>
        </w:tabs>
        <w:ind w:left="3840" w:hanging="480"/>
      </w:pPr>
    </w:lvl>
    <w:lvl w:ilvl="8" w:tplc="1194D69A">
      <w:start w:val="1"/>
      <w:numFmt w:val="lowerRoman"/>
      <w:lvlText w:val="%9."/>
      <w:lvlJc w:val="right"/>
      <w:pPr>
        <w:tabs>
          <w:tab w:val="num" w:pos="4320"/>
        </w:tabs>
        <w:ind w:left="4320" w:hanging="480"/>
      </w:pPr>
    </w:lvl>
  </w:abstractNum>
  <w:abstractNum w:abstractNumId="24" w15:restartNumberingAfterBreak="0">
    <w:nsid w:val="43610FC0"/>
    <w:multiLevelType w:val="hybridMultilevel"/>
    <w:tmpl w:val="FA2AD000"/>
    <w:lvl w:ilvl="0" w:tplc="800CD208">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4775E7"/>
    <w:multiLevelType w:val="hybridMultilevel"/>
    <w:tmpl w:val="08EEF388"/>
    <w:lvl w:ilvl="0" w:tplc="83B071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EB4604"/>
    <w:multiLevelType w:val="hybridMultilevel"/>
    <w:tmpl w:val="EDAA5398"/>
    <w:lvl w:ilvl="0" w:tplc="A0EA9DA2">
      <w:start w:val="3"/>
      <w:numFmt w:val="taiwaneseCountingThousand"/>
      <w:lvlText w:val="%1、"/>
      <w:lvlJc w:val="left"/>
      <w:pPr>
        <w:ind w:left="1202" w:hanging="489"/>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27" w15:restartNumberingAfterBreak="0">
    <w:nsid w:val="47EC7B66"/>
    <w:multiLevelType w:val="multilevel"/>
    <w:tmpl w:val="0409001D"/>
    <w:styleLink w:val="4"/>
    <w:lvl w:ilvl="0">
      <w:start w:val="1"/>
      <w:numFmt w:val="decimalEnclosedCircle"/>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54452296"/>
    <w:multiLevelType w:val="hybridMultilevel"/>
    <w:tmpl w:val="473AD938"/>
    <w:lvl w:ilvl="0" w:tplc="97844804">
      <w:start w:val="1"/>
      <w:numFmt w:val="taiwaneseCountingThousand"/>
      <w:lvlText w:val="第%1條"/>
      <w:lvlJc w:val="left"/>
      <w:pPr>
        <w:ind w:left="795" w:hanging="7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522ABB"/>
    <w:multiLevelType w:val="hybridMultilevel"/>
    <w:tmpl w:val="7F58C732"/>
    <w:lvl w:ilvl="0" w:tplc="7DFCBA50">
      <w:start w:val="1"/>
      <w:numFmt w:val="taiwaneseCountingThousand"/>
      <w:lvlText w:val="%1、"/>
      <w:lvlJc w:val="left"/>
      <w:pPr>
        <w:ind w:left="906" w:hanging="480"/>
      </w:pPr>
      <w:rPr>
        <w:rFonts w:hint="eastAsia"/>
        <w:b w:val="0"/>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58255508"/>
    <w:multiLevelType w:val="hybridMultilevel"/>
    <w:tmpl w:val="84E26CBA"/>
    <w:lvl w:ilvl="0" w:tplc="7E6A3E90">
      <w:start w:val="1"/>
      <w:numFmt w:val="taiwaneseCountingThousand"/>
      <w:lvlText w:val="第%1條、"/>
      <w:lvlJc w:val="left"/>
      <w:pPr>
        <w:ind w:left="4592" w:hanging="480"/>
      </w:pPr>
      <w:rPr>
        <w:lang w:val="en-US"/>
      </w:rPr>
    </w:lvl>
    <w:lvl w:ilvl="1" w:tplc="5DFE30A8">
      <w:start w:val="1"/>
      <w:numFmt w:val="taiwaneseCountingThousand"/>
      <w:lvlText w:val="%2、"/>
      <w:lvlJc w:val="left"/>
      <w:pPr>
        <w:ind w:left="960" w:hanging="480"/>
      </w:pPr>
      <w:rPr>
        <w:b w:val="0"/>
        <w:color w:val="auto"/>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5935145E"/>
    <w:multiLevelType w:val="hybridMultilevel"/>
    <w:tmpl w:val="EDB4D5D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C0F7119"/>
    <w:multiLevelType w:val="hybridMultilevel"/>
    <w:tmpl w:val="56488556"/>
    <w:lvl w:ilvl="0" w:tplc="72905CCC">
      <w:start w:val="1"/>
      <w:numFmt w:val="taiwaneseCountingThousand"/>
      <w:lvlText w:val="第%1條"/>
      <w:lvlJc w:val="left"/>
      <w:pPr>
        <w:ind w:left="960" w:hanging="9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5D0859"/>
    <w:multiLevelType w:val="hybridMultilevel"/>
    <w:tmpl w:val="A2588192"/>
    <w:lvl w:ilvl="0" w:tplc="809E8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BF2B9C"/>
    <w:multiLevelType w:val="multilevel"/>
    <w:tmpl w:val="E11EFC9C"/>
    <w:lvl w:ilvl="0">
      <w:start w:val="1"/>
      <w:numFmt w:val="decimal"/>
      <w:pStyle w:val="40"/>
      <w:lvlText w:val="C-0%1"/>
      <w:lvlJc w:val="left"/>
      <w:pPr>
        <w:tabs>
          <w:tab w:val="num" w:pos="720"/>
        </w:tabs>
        <w:ind w:left="480" w:hanging="480"/>
      </w:pPr>
      <w:rPr>
        <w:b/>
        <w:i w:val="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676D7B56"/>
    <w:multiLevelType w:val="hybridMultilevel"/>
    <w:tmpl w:val="E0F6C0D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87640E4"/>
    <w:multiLevelType w:val="hybridMultilevel"/>
    <w:tmpl w:val="BBAC26C6"/>
    <w:lvl w:ilvl="0" w:tplc="D2CC5A56">
      <w:start w:val="1"/>
      <w:numFmt w:val="decimal"/>
      <w:lvlText w:val="%1."/>
      <w:lvlJc w:val="left"/>
      <w:pPr>
        <w:ind w:left="600" w:hanging="360"/>
      </w:pPr>
      <w:rPr>
        <w:rFonts w:ascii="Times New Roman" w:hAnsi="Times New Roman" w:cs="Times New Roman"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15:restartNumberingAfterBreak="0">
    <w:nsid w:val="6A0E7951"/>
    <w:multiLevelType w:val="hybridMultilevel"/>
    <w:tmpl w:val="EC6465C4"/>
    <w:lvl w:ilvl="0" w:tplc="0142C332">
      <w:start w:val="1"/>
      <w:numFmt w:val="taiwaneseCountingThousand"/>
      <w:lvlText w:val="(%1)"/>
      <w:lvlJc w:val="left"/>
      <w:pPr>
        <w:ind w:left="1570" w:hanging="408"/>
      </w:pPr>
      <w:rPr>
        <w:rFonts w:ascii="Times New Roman" w:hAnsi="Times New Roman" w:hint="default"/>
      </w:rPr>
    </w:lvl>
    <w:lvl w:ilvl="1" w:tplc="04090019" w:tentative="1">
      <w:start w:val="1"/>
      <w:numFmt w:val="ideographTraditional"/>
      <w:lvlText w:val="%2、"/>
      <w:lvlJc w:val="left"/>
      <w:pPr>
        <w:ind w:left="2122" w:hanging="480"/>
      </w:pPr>
    </w:lvl>
    <w:lvl w:ilvl="2" w:tplc="0409001B" w:tentative="1">
      <w:start w:val="1"/>
      <w:numFmt w:val="lowerRoman"/>
      <w:lvlText w:val="%3."/>
      <w:lvlJc w:val="right"/>
      <w:pPr>
        <w:ind w:left="2602" w:hanging="480"/>
      </w:pPr>
    </w:lvl>
    <w:lvl w:ilvl="3" w:tplc="0409000F" w:tentative="1">
      <w:start w:val="1"/>
      <w:numFmt w:val="decimal"/>
      <w:lvlText w:val="%4."/>
      <w:lvlJc w:val="left"/>
      <w:pPr>
        <w:ind w:left="3082" w:hanging="480"/>
      </w:pPr>
    </w:lvl>
    <w:lvl w:ilvl="4" w:tplc="04090019" w:tentative="1">
      <w:start w:val="1"/>
      <w:numFmt w:val="ideographTraditional"/>
      <w:lvlText w:val="%5、"/>
      <w:lvlJc w:val="left"/>
      <w:pPr>
        <w:ind w:left="3562" w:hanging="480"/>
      </w:pPr>
    </w:lvl>
    <w:lvl w:ilvl="5" w:tplc="0409001B" w:tentative="1">
      <w:start w:val="1"/>
      <w:numFmt w:val="lowerRoman"/>
      <w:lvlText w:val="%6."/>
      <w:lvlJc w:val="right"/>
      <w:pPr>
        <w:ind w:left="4042" w:hanging="480"/>
      </w:pPr>
    </w:lvl>
    <w:lvl w:ilvl="6" w:tplc="0409000F" w:tentative="1">
      <w:start w:val="1"/>
      <w:numFmt w:val="decimal"/>
      <w:lvlText w:val="%7."/>
      <w:lvlJc w:val="left"/>
      <w:pPr>
        <w:ind w:left="4522" w:hanging="480"/>
      </w:pPr>
    </w:lvl>
    <w:lvl w:ilvl="7" w:tplc="04090019" w:tentative="1">
      <w:start w:val="1"/>
      <w:numFmt w:val="ideographTraditional"/>
      <w:lvlText w:val="%8、"/>
      <w:lvlJc w:val="left"/>
      <w:pPr>
        <w:ind w:left="5002" w:hanging="480"/>
      </w:pPr>
    </w:lvl>
    <w:lvl w:ilvl="8" w:tplc="0409001B" w:tentative="1">
      <w:start w:val="1"/>
      <w:numFmt w:val="lowerRoman"/>
      <w:lvlText w:val="%9."/>
      <w:lvlJc w:val="right"/>
      <w:pPr>
        <w:ind w:left="5482" w:hanging="480"/>
      </w:pPr>
    </w:lvl>
  </w:abstractNum>
  <w:abstractNum w:abstractNumId="38" w15:restartNumberingAfterBreak="0">
    <w:nsid w:val="6DD12A90"/>
    <w:multiLevelType w:val="hybridMultilevel"/>
    <w:tmpl w:val="1DDCCF30"/>
    <w:lvl w:ilvl="0" w:tplc="95241E2E">
      <w:start w:val="1"/>
      <w:numFmt w:val="taiwaneseCountingThousand"/>
      <w:lvlText w:val="%1、"/>
      <w:lvlJc w:val="left"/>
      <w:pPr>
        <w:tabs>
          <w:tab w:val="num" w:pos="1560"/>
        </w:tabs>
        <w:ind w:left="156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9" w15:restartNumberingAfterBreak="0">
    <w:nsid w:val="780115D2"/>
    <w:multiLevelType w:val="hybridMultilevel"/>
    <w:tmpl w:val="A46682C6"/>
    <w:lvl w:ilvl="0" w:tplc="C32273F4">
      <w:start w:val="1"/>
      <w:numFmt w:val="taiwaneseCountingThousand"/>
      <w:pStyle w:val="abc"/>
      <w:lvlText w:val="%1、"/>
      <w:lvlJc w:val="left"/>
      <w:pPr>
        <w:ind w:left="1331" w:hanging="480"/>
      </w:pPr>
      <w:rPr>
        <w:rFonts w:ascii="新細明體" w:eastAsia="新細明體" w:hAnsi="新細明體" w:hint="default"/>
        <w:b w:val="0"/>
        <w:sz w:val="24"/>
        <w:szCs w:val="24"/>
      </w:rPr>
    </w:lvl>
    <w:lvl w:ilvl="1" w:tplc="04090019">
      <w:start w:val="1"/>
      <w:numFmt w:val="decimal"/>
      <w:lvlText w:val="%2."/>
      <w:lvlJc w:val="left"/>
      <w:pPr>
        <w:ind w:left="1386" w:hanging="360"/>
      </w:pPr>
      <w:rPr>
        <w:rFonts w:hint="default"/>
      </w:rPr>
    </w:lvl>
    <w:lvl w:ilvl="2" w:tplc="0409001B">
      <w:start w:val="1"/>
      <w:numFmt w:val="taiwaneseCountingThousand"/>
      <w:lvlText w:val="(%3)"/>
      <w:lvlJc w:val="left"/>
      <w:pPr>
        <w:ind w:left="1896" w:hanging="390"/>
      </w:pPr>
      <w:rPr>
        <w:rFonts w:hint="default"/>
      </w:r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40" w15:restartNumberingAfterBreak="0">
    <w:nsid w:val="7A705E2C"/>
    <w:multiLevelType w:val="hybridMultilevel"/>
    <w:tmpl w:val="99667C54"/>
    <w:lvl w:ilvl="0" w:tplc="0D806B08">
      <w:start w:val="1"/>
      <w:numFmt w:val="taiwaneseCountingThousand"/>
      <w:pStyle w:val="aa"/>
      <w:lvlText w:val="%1、"/>
      <w:lvlJc w:val="left"/>
      <w:pPr>
        <w:tabs>
          <w:tab w:val="num" w:pos="1418"/>
        </w:tabs>
        <w:snapToGrid w:val="0"/>
        <w:ind w:left="1701" w:hanging="85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taiwaneseCountingThousand"/>
      <w:pStyle w:val="bb"/>
      <w:lvlText w:val="（%2）"/>
      <w:lvlJc w:val="left"/>
      <w:pPr>
        <w:tabs>
          <w:tab w:val="num" w:pos="2414"/>
        </w:tabs>
        <w:ind w:left="2414" w:hanging="794"/>
      </w:pPr>
      <w:rPr>
        <w:rFonts w:ascii="Times New Roman" w:hAnsi="Times New Roman" w:cs="Times New Roman"/>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decimal"/>
      <w:pStyle w:val="cc"/>
      <w:lvlText w:val="%3."/>
      <w:lvlJc w:val="left"/>
      <w:pPr>
        <w:tabs>
          <w:tab w:val="num" w:pos="701"/>
        </w:tabs>
        <w:snapToGrid w:val="0"/>
        <w:ind w:left="701" w:hanging="341"/>
      </w:pPr>
      <w:rPr>
        <w:rFonts w:ascii="Times New Roman" w:eastAsia="標楷體" w:hAnsi="Times New Roman" w:cs="Times New Roman" w:hint="default"/>
        <w:b w:val="0"/>
        <w:bCs w:val="0"/>
        <w:i w:val="0"/>
        <w:iCs w:val="0"/>
        <w:caps w:val="0"/>
        <w:smallCaps w:val="0"/>
        <w:strike w:val="0"/>
        <w:dstrike w:val="0"/>
        <w:noProof w:val="0"/>
        <w:vanish w:val="0"/>
        <w:webHidden w:val="0"/>
        <w:color w:val="000000"/>
        <w:spacing w:val="0"/>
        <w:w w:val="1"/>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lvlText w:val=""/>
      <w:lvlJc w:val="left"/>
      <w:pPr>
        <w:tabs>
          <w:tab w:val="num" w:pos="2155"/>
        </w:tabs>
        <w:snapToGrid w:val="0"/>
        <w:ind w:left="2155" w:hanging="227"/>
      </w:pPr>
      <w:rPr>
        <w:rFonts w:ascii="Wingdings" w:hAnsi="Wingdings"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1" w15:restartNumberingAfterBreak="0">
    <w:nsid w:val="7C1809F8"/>
    <w:multiLevelType w:val="hybridMultilevel"/>
    <w:tmpl w:val="8DE2852E"/>
    <w:lvl w:ilvl="0" w:tplc="98D25C3A">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2" w15:restartNumberingAfterBreak="0">
    <w:nsid w:val="7E375281"/>
    <w:multiLevelType w:val="hybridMultilevel"/>
    <w:tmpl w:val="FEACA85E"/>
    <w:lvl w:ilvl="0" w:tplc="24EA933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E4272DD"/>
    <w:multiLevelType w:val="hybridMultilevel"/>
    <w:tmpl w:val="ABE62EB4"/>
    <w:lvl w:ilvl="0" w:tplc="04090015">
      <w:start w:val="1"/>
      <w:numFmt w:val="taiwaneseCountingThousand"/>
      <w:lvlText w:val="%1、"/>
      <w:lvlJc w:val="left"/>
      <w:pPr>
        <w:ind w:left="960" w:hanging="480"/>
      </w:pPr>
    </w:lvl>
    <w:lvl w:ilvl="1" w:tplc="05AE1C0A">
      <w:start w:val="1"/>
      <w:numFmt w:val="taiwaneseCountingThousand"/>
      <w:lvlText w:val="(%2)"/>
      <w:lvlJc w:val="left"/>
      <w:pPr>
        <w:ind w:left="2376" w:hanging="39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9"/>
  </w:num>
  <w:num w:numId="2">
    <w:abstractNumId w:val="1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4"/>
  </w:num>
  <w:num w:numId="6">
    <w:abstractNumId w:val="22"/>
  </w:num>
  <w:num w:numId="7">
    <w:abstractNumId w:val="0"/>
  </w:num>
  <w:num w:numId="8">
    <w:abstractNumId w:val="10"/>
  </w:num>
  <w:num w:numId="9">
    <w:abstractNumId w:val="2"/>
  </w:num>
  <w:num w:numId="10">
    <w:abstractNumId w:val="20"/>
  </w:num>
  <w:num w:numId="11">
    <w:abstractNumId w:val="8"/>
  </w:num>
  <w:num w:numId="12">
    <w:abstractNumId w:val="23"/>
  </w:num>
  <w:num w:numId="13">
    <w:abstractNumId w:val="40"/>
  </w:num>
  <w:num w:numId="14">
    <w:abstractNumId w:val="27"/>
  </w:num>
  <w:num w:numId="15">
    <w:abstractNumId w:val="16"/>
  </w:num>
  <w:num w:numId="16">
    <w:abstractNumId w:val="6"/>
  </w:num>
  <w:num w:numId="17">
    <w:abstractNumId w:val="4"/>
  </w:num>
  <w:num w:numId="18">
    <w:abstractNumId w:val="19"/>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3"/>
  </w:num>
  <w:num w:numId="22">
    <w:abstractNumId w:val="24"/>
  </w:num>
  <w:num w:numId="23">
    <w:abstractNumId w:val="35"/>
  </w:num>
  <w:num w:numId="24">
    <w:abstractNumId w:val="5"/>
  </w:num>
  <w:num w:numId="25">
    <w:abstractNumId w:val="14"/>
  </w:num>
  <w:num w:numId="26">
    <w:abstractNumId w:val="11"/>
  </w:num>
  <w:num w:numId="27">
    <w:abstractNumId w:val="29"/>
  </w:num>
  <w:num w:numId="28">
    <w:abstractNumId w:val="21"/>
  </w:num>
  <w:num w:numId="29">
    <w:abstractNumId w:val="26"/>
  </w:num>
  <w:num w:numId="30">
    <w:abstractNumId w:val="37"/>
  </w:num>
  <w:num w:numId="31">
    <w:abstractNumId w:val="7"/>
  </w:num>
  <w:num w:numId="32">
    <w:abstractNumId w:val="33"/>
  </w:num>
  <w:num w:numId="33">
    <w:abstractNumId w:val="25"/>
  </w:num>
  <w:num w:numId="34">
    <w:abstractNumId w:val="12"/>
  </w:num>
  <w:num w:numId="35">
    <w:abstractNumId w:val="17"/>
  </w:num>
  <w:num w:numId="36">
    <w:abstractNumId w:val="42"/>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32"/>
  </w:num>
  <w:num w:numId="40">
    <w:abstractNumId w:val="3"/>
  </w:num>
  <w:num w:numId="41">
    <w:abstractNumId w:val="36"/>
  </w:num>
  <w:num w:numId="42">
    <w:abstractNumId w:val="31"/>
  </w:num>
  <w:num w:numId="43">
    <w:abstractNumId w:val="39"/>
  </w:num>
  <w:num w:numId="44">
    <w:abstractNumId w:val="39"/>
  </w:num>
  <w:num w:numId="45">
    <w:abstractNumId w:val="9"/>
  </w:num>
  <w:num w:numId="46">
    <w:abstractNumId w:val="39"/>
  </w:num>
  <w:num w:numId="47">
    <w:abstractNumId w:val="18"/>
  </w:num>
  <w:num w:numId="48">
    <w:abstractNumId w:val="39"/>
  </w:num>
  <w:num w:numId="49">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FD"/>
    <w:rsid w:val="000017BB"/>
    <w:rsid w:val="00001BA6"/>
    <w:rsid w:val="000025AC"/>
    <w:rsid w:val="00004CBE"/>
    <w:rsid w:val="000062A7"/>
    <w:rsid w:val="000063A0"/>
    <w:rsid w:val="00013E33"/>
    <w:rsid w:val="000150FC"/>
    <w:rsid w:val="0001642F"/>
    <w:rsid w:val="00016DE4"/>
    <w:rsid w:val="00017642"/>
    <w:rsid w:val="0002017E"/>
    <w:rsid w:val="000210EB"/>
    <w:rsid w:val="00021AAF"/>
    <w:rsid w:val="00022C37"/>
    <w:rsid w:val="000231E8"/>
    <w:rsid w:val="00024650"/>
    <w:rsid w:val="0003152A"/>
    <w:rsid w:val="00031560"/>
    <w:rsid w:val="00032125"/>
    <w:rsid w:val="000338C3"/>
    <w:rsid w:val="00034195"/>
    <w:rsid w:val="000354F6"/>
    <w:rsid w:val="0003560A"/>
    <w:rsid w:val="0003583A"/>
    <w:rsid w:val="0004021B"/>
    <w:rsid w:val="0004668B"/>
    <w:rsid w:val="000530B5"/>
    <w:rsid w:val="000547BF"/>
    <w:rsid w:val="00055F78"/>
    <w:rsid w:val="00057A75"/>
    <w:rsid w:val="00057B62"/>
    <w:rsid w:val="000616E1"/>
    <w:rsid w:val="00061FBE"/>
    <w:rsid w:val="00062191"/>
    <w:rsid w:val="0006353C"/>
    <w:rsid w:val="00071C21"/>
    <w:rsid w:val="00076B52"/>
    <w:rsid w:val="000823C0"/>
    <w:rsid w:val="00084B2D"/>
    <w:rsid w:val="0008584B"/>
    <w:rsid w:val="000912B6"/>
    <w:rsid w:val="00091C30"/>
    <w:rsid w:val="00092EFC"/>
    <w:rsid w:val="0009416B"/>
    <w:rsid w:val="00095DA6"/>
    <w:rsid w:val="000A1639"/>
    <w:rsid w:val="000A1B34"/>
    <w:rsid w:val="000A3683"/>
    <w:rsid w:val="000A5340"/>
    <w:rsid w:val="000A6A25"/>
    <w:rsid w:val="000A71B3"/>
    <w:rsid w:val="000A7AB8"/>
    <w:rsid w:val="000B1DEC"/>
    <w:rsid w:val="000B2BFB"/>
    <w:rsid w:val="000C0D31"/>
    <w:rsid w:val="000C0D3C"/>
    <w:rsid w:val="000C2DCD"/>
    <w:rsid w:val="000C441D"/>
    <w:rsid w:val="000C519E"/>
    <w:rsid w:val="000D0342"/>
    <w:rsid w:val="000D1AAD"/>
    <w:rsid w:val="000E04E8"/>
    <w:rsid w:val="000E103F"/>
    <w:rsid w:val="000E1486"/>
    <w:rsid w:val="000E57E1"/>
    <w:rsid w:val="000F3941"/>
    <w:rsid w:val="001003FB"/>
    <w:rsid w:val="00100CDB"/>
    <w:rsid w:val="00102BFD"/>
    <w:rsid w:val="0010322B"/>
    <w:rsid w:val="001071C5"/>
    <w:rsid w:val="001121CA"/>
    <w:rsid w:val="00113A3D"/>
    <w:rsid w:val="00113F33"/>
    <w:rsid w:val="00116ACA"/>
    <w:rsid w:val="00117160"/>
    <w:rsid w:val="0012055E"/>
    <w:rsid w:val="00121769"/>
    <w:rsid w:val="0012193F"/>
    <w:rsid w:val="0012253F"/>
    <w:rsid w:val="0012298C"/>
    <w:rsid w:val="00123B32"/>
    <w:rsid w:val="00125BF1"/>
    <w:rsid w:val="00127E9E"/>
    <w:rsid w:val="00133E97"/>
    <w:rsid w:val="00134F63"/>
    <w:rsid w:val="00135B7B"/>
    <w:rsid w:val="001375D6"/>
    <w:rsid w:val="00142FAA"/>
    <w:rsid w:val="001431B0"/>
    <w:rsid w:val="001441AF"/>
    <w:rsid w:val="001446B6"/>
    <w:rsid w:val="00144F97"/>
    <w:rsid w:val="00145207"/>
    <w:rsid w:val="00146170"/>
    <w:rsid w:val="00150480"/>
    <w:rsid w:val="00152A72"/>
    <w:rsid w:val="00153E28"/>
    <w:rsid w:val="00155394"/>
    <w:rsid w:val="00163A0D"/>
    <w:rsid w:val="00164B45"/>
    <w:rsid w:val="0017045C"/>
    <w:rsid w:val="00170BF5"/>
    <w:rsid w:val="00171B88"/>
    <w:rsid w:val="00172F67"/>
    <w:rsid w:val="00174E57"/>
    <w:rsid w:val="001764F9"/>
    <w:rsid w:val="00181935"/>
    <w:rsid w:val="00186BBF"/>
    <w:rsid w:val="0018786E"/>
    <w:rsid w:val="00191680"/>
    <w:rsid w:val="001923C7"/>
    <w:rsid w:val="0019415A"/>
    <w:rsid w:val="001954AD"/>
    <w:rsid w:val="0019777B"/>
    <w:rsid w:val="001A3BB5"/>
    <w:rsid w:val="001A4B8E"/>
    <w:rsid w:val="001A599E"/>
    <w:rsid w:val="001A6A35"/>
    <w:rsid w:val="001B1355"/>
    <w:rsid w:val="001B1F13"/>
    <w:rsid w:val="001B2358"/>
    <w:rsid w:val="001B2E6F"/>
    <w:rsid w:val="001B6F6A"/>
    <w:rsid w:val="001C5B1A"/>
    <w:rsid w:val="001C6830"/>
    <w:rsid w:val="001D00E7"/>
    <w:rsid w:val="001D3A98"/>
    <w:rsid w:val="001E16E7"/>
    <w:rsid w:val="001E3788"/>
    <w:rsid w:val="001E5997"/>
    <w:rsid w:val="001E647E"/>
    <w:rsid w:val="001E6D18"/>
    <w:rsid w:val="001F0B6C"/>
    <w:rsid w:val="001F0D8C"/>
    <w:rsid w:val="001F147D"/>
    <w:rsid w:val="001F166B"/>
    <w:rsid w:val="001F19FF"/>
    <w:rsid w:val="001F1FFB"/>
    <w:rsid w:val="001F38BF"/>
    <w:rsid w:val="002014C6"/>
    <w:rsid w:val="00204251"/>
    <w:rsid w:val="00204278"/>
    <w:rsid w:val="0020561D"/>
    <w:rsid w:val="00206ADA"/>
    <w:rsid w:val="00213F00"/>
    <w:rsid w:val="0021498A"/>
    <w:rsid w:val="00216F59"/>
    <w:rsid w:val="00217CF2"/>
    <w:rsid w:val="00221819"/>
    <w:rsid w:val="00222266"/>
    <w:rsid w:val="00223B66"/>
    <w:rsid w:val="00224888"/>
    <w:rsid w:val="00227DA8"/>
    <w:rsid w:val="0023151D"/>
    <w:rsid w:val="00233FDC"/>
    <w:rsid w:val="002376FF"/>
    <w:rsid w:val="00244AA6"/>
    <w:rsid w:val="00247F10"/>
    <w:rsid w:val="00250016"/>
    <w:rsid w:val="002523F3"/>
    <w:rsid w:val="0025343D"/>
    <w:rsid w:val="00256E95"/>
    <w:rsid w:val="002603F6"/>
    <w:rsid w:val="00260D7F"/>
    <w:rsid w:val="00262723"/>
    <w:rsid w:val="0026498B"/>
    <w:rsid w:val="0026765A"/>
    <w:rsid w:val="002741EF"/>
    <w:rsid w:val="002743AB"/>
    <w:rsid w:val="00275B5E"/>
    <w:rsid w:val="00280868"/>
    <w:rsid w:val="00285140"/>
    <w:rsid w:val="00285E64"/>
    <w:rsid w:val="0029105B"/>
    <w:rsid w:val="00291526"/>
    <w:rsid w:val="00293EB4"/>
    <w:rsid w:val="002A18C6"/>
    <w:rsid w:val="002A613D"/>
    <w:rsid w:val="002A6785"/>
    <w:rsid w:val="002A72A9"/>
    <w:rsid w:val="002B095C"/>
    <w:rsid w:val="002B1234"/>
    <w:rsid w:val="002B38D9"/>
    <w:rsid w:val="002B56A8"/>
    <w:rsid w:val="002C0262"/>
    <w:rsid w:val="002C09D2"/>
    <w:rsid w:val="002C3381"/>
    <w:rsid w:val="002C45E1"/>
    <w:rsid w:val="002C7EC9"/>
    <w:rsid w:val="002D35AC"/>
    <w:rsid w:val="002D431E"/>
    <w:rsid w:val="002D4EF4"/>
    <w:rsid w:val="002E3829"/>
    <w:rsid w:val="002E4028"/>
    <w:rsid w:val="002E5750"/>
    <w:rsid w:val="002E5ECB"/>
    <w:rsid w:val="002E6CB8"/>
    <w:rsid w:val="002E6EC5"/>
    <w:rsid w:val="002F17EB"/>
    <w:rsid w:val="00300288"/>
    <w:rsid w:val="00300803"/>
    <w:rsid w:val="00300C4E"/>
    <w:rsid w:val="0030214F"/>
    <w:rsid w:val="0030320F"/>
    <w:rsid w:val="00303F61"/>
    <w:rsid w:val="00304487"/>
    <w:rsid w:val="00306B51"/>
    <w:rsid w:val="00312190"/>
    <w:rsid w:val="00313576"/>
    <w:rsid w:val="003163F1"/>
    <w:rsid w:val="00317208"/>
    <w:rsid w:val="00317B9B"/>
    <w:rsid w:val="003204EC"/>
    <w:rsid w:val="00320DB8"/>
    <w:rsid w:val="003222D9"/>
    <w:rsid w:val="003227C6"/>
    <w:rsid w:val="00327357"/>
    <w:rsid w:val="00330EAB"/>
    <w:rsid w:val="0033154B"/>
    <w:rsid w:val="00332D82"/>
    <w:rsid w:val="003341B4"/>
    <w:rsid w:val="003348B8"/>
    <w:rsid w:val="00341C5C"/>
    <w:rsid w:val="00343C6A"/>
    <w:rsid w:val="00347489"/>
    <w:rsid w:val="003567DB"/>
    <w:rsid w:val="00360EF6"/>
    <w:rsid w:val="003628B8"/>
    <w:rsid w:val="003628C6"/>
    <w:rsid w:val="003633ED"/>
    <w:rsid w:val="00363CB2"/>
    <w:rsid w:val="00364FDC"/>
    <w:rsid w:val="00365003"/>
    <w:rsid w:val="00365900"/>
    <w:rsid w:val="00365A1C"/>
    <w:rsid w:val="00371F56"/>
    <w:rsid w:val="00372E20"/>
    <w:rsid w:val="00373074"/>
    <w:rsid w:val="0037465B"/>
    <w:rsid w:val="00375FD5"/>
    <w:rsid w:val="0037600E"/>
    <w:rsid w:val="0037709E"/>
    <w:rsid w:val="00384FCC"/>
    <w:rsid w:val="00386ED3"/>
    <w:rsid w:val="00393687"/>
    <w:rsid w:val="00395084"/>
    <w:rsid w:val="003A2366"/>
    <w:rsid w:val="003A24D8"/>
    <w:rsid w:val="003A5188"/>
    <w:rsid w:val="003B01CF"/>
    <w:rsid w:val="003B149A"/>
    <w:rsid w:val="003B6B1E"/>
    <w:rsid w:val="003C0CF2"/>
    <w:rsid w:val="003C0D15"/>
    <w:rsid w:val="003C3975"/>
    <w:rsid w:val="003C4E8A"/>
    <w:rsid w:val="003C6C04"/>
    <w:rsid w:val="003D2325"/>
    <w:rsid w:val="003D595B"/>
    <w:rsid w:val="003D6470"/>
    <w:rsid w:val="003D6D0D"/>
    <w:rsid w:val="003E036A"/>
    <w:rsid w:val="003E1A43"/>
    <w:rsid w:val="003E258A"/>
    <w:rsid w:val="003E42C1"/>
    <w:rsid w:val="003E52D1"/>
    <w:rsid w:val="003E5E96"/>
    <w:rsid w:val="003E60F2"/>
    <w:rsid w:val="003E76B6"/>
    <w:rsid w:val="003F003E"/>
    <w:rsid w:val="003F1242"/>
    <w:rsid w:val="003F215D"/>
    <w:rsid w:val="003F2AB1"/>
    <w:rsid w:val="003F2DF9"/>
    <w:rsid w:val="00401E9D"/>
    <w:rsid w:val="004048D4"/>
    <w:rsid w:val="004062A4"/>
    <w:rsid w:val="004076D2"/>
    <w:rsid w:val="004106C1"/>
    <w:rsid w:val="0041163A"/>
    <w:rsid w:val="0041355F"/>
    <w:rsid w:val="004148EC"/>
    <w:rsid w:val="0041579C"/>
    <w:rsid w:val="004157F8"/>
    <w:rsid w:val="00415D85"/>
    <w:rsid w:val="00420014"/>
    <w:rsid w:val="00421B45"/>
    <w:rsid w:val="00421E24"/>
    <w:rsid w:val="00422542"/>
    <w:rsid w:val="00424E3C"/>
    <w:rsid w:val="004251D1"/>
    <w:rsid w:val="00425CF8"/>
    <w:rsid w:val="00426A5B"/>
    <w:rsid w:val="00430404"/>
    <w:rsid w:val="004307E4"/>
    <w:rsid w:val="00431CF5"/>
    <w:rsid w:val="00433EBD"/>
    <w:rsid w:val="00435353"/>
    <w:rsid w:val="00441A5E"/>
    <w:rsid w:val="00443352"/>
    <w:rsid w:val="00443ED6"/>
    <w:rsid w:val="004458EC"/>
    <w:rsid w:val="004461B6"/>
    <w:rsid w:val="00450DA6"/>
    <w:rsid w:val="00452C62"/>
    <w:rsid w:val="004539A5"/>
    <w:rsid w:val="00455C70"/>
    <w:rsid w:val="00457EBA"/>
    <w:rsid w:val="00461418"/>
    <w:rsid w:val="004644E5"/>
    <w:rsid w:val="0046527D"/>
    <w:rsid w:val="004708B6"/>
    <w:rsid w:val="00471312"/>
    <w:rsid w:val="004718BB"/>
    <w:rsid w:val="00474D43"/>
    <w:rsid w:val="00476A8D"/>
    <w:rsid w:val="00484269"/>
    <w:rsid w:val="0048574A"/>
    <w:rsid w:val="0049069A"/>
    <w:rsid w:val="00491B44"/>
    <w:rsid w:val="00495ADE"/>
    <w:rsid w:val="004A3D1D"/>
    <w:rsid w:val="004B3500"/>
    <w:rsid w:val="004B3E88"/>
    <w:rsid w:val="004C4306"/>
    <w:rsid w:val="004C5C8A"/>
    <w:rsid w:val="004C6645"/>
    <w:rsid w:val="004D1549"/>
    <w:rsid w:val="004D1BF7"/>
    <w:rsid w:val="004D51D8"/>
    <w:rsid w:val="004D65D9"/>
    <w:rsid w:val="004E0502"/>
    <w:rsid w:val="004E1DC0"/>
    <w:rsid w:val="004E687F"/>
    <w:rsid w:val="004F2A92"/>
    <w:rsid w:val="00500F1D"/>
    <w:rsid w:val="00504665"/>
    <w:rsid w:val="00504A07"/>
    <w:rsid w:val="00505DE8"/>
    <w:rsid w:val="00510732"/>
    <w:rsid w:val="005110B3"/>
    <w:rsid w:val="005111B2"/>
    <w:rsid w:val="00511CA7"/>
    <w:rsid w:val="00512405"/>
    <w:rsid w:val="00512420"/>
    <w:rsid w:val="0051670B"/>
    <w:rsid w:val="00517A4B"/>
    <w:rsid w:val="00517ED7"/>
    <w:rsid w:val="00521E70"/>
    <w:rsid w:val="00523E71"/>
    <w:rsid w:val="00525492"/>
    <w:rsid w:val="00526A80"/>
    <w:rsid w:val="00532BA4"/>
    <w:rsid w:val="00537B05"/>
    <w:rsid w:val="00544DE5"/>
    <w:rsid w:val="00550868"/>
    <w:rsid w:val="005511E6"/>
    <w:rsid w:val="00552015"/>
    <w:rsid w:val="00553680"/>
    <w:rsid w:val="00555344"/>
    <w:rsid w:val="00563DC9"/>
    <w:rsid w:val="00563E98"/>
    <w:rsid w:val="00564087"/>
    <w:rsid w:val="00567962"/>
    <w:rsid w:val="0057008C"/>
    <w:rsid w:val="005720C4"/>
    <w:rsid w:val="00572741"/>
    <w:rsid w:val="00572C43"/>
    <w:rsid w:val="00574B2C"/>
    <w:rsid w:val="00575A72"/>
    <w:rsid w:val="005768FE"/>
    <w:rsid w:val="00576B21"/>
    <w:rsid w:val="00576DF5"/>
    <w:rsid w:val="005775EF"/>
    <w:rsid w:val="00577CE7"/>
    <w:rsid w:val="00581A4D"/>
    <w:rsid w:val="00585B04"/>
    <w:rsid w:val="00591AB5"/>
    <w:rsid w:val="00593B62"/>
    <w:rsid w:val="00593C5B"/>
    <w:rsid w:val="005954C5"/>
    <w:rsid w:val="00595648"/>
    <w:rsid w:val="005960D9"/>
    <w:rsid w:val="005A138E"/>
    <w:rsid w:val="005A3142"/>
    <w:rsid w:val="005A4CD0"/>
    <w:rsid w:val="005A725C"/>
    <w:rsid w:val="005B16C3"/>
    <w:rsid w:val="005B1F97"/>
    <w:rsid w:val="005B4D1C"/>
    <w:rsid w:val="005C3694"/>
    <w:rsid w:val="005C38A7"/>
    <w:rsid w:val="005C651C"/>
    <w:rsid w:val="005C6C0F"/>
    <w:rsid w:val="005C7747"/>
    <w:rsid w:val="005D165A"/>
    <w:rsid w:val="005D29CF"/>
    <w:rsid w:val="005D345F"/>
    <w:rsid w:val="005D51A8"/>
    <w:rsid w:val="005E07EB"/>
    <w:rsid w:val="005E7CD5"/>
    <w:rsid w:val="005F06FB"/>
    <w:rsid w:val="005F0CF8"/>
    <w:rsid w:val="005F3154"/>
    <w:rsid w:val="005F3266"/>
    <w:rsid w:val="005F4466"/>
    <w:rsid w:val="005F5326"/>
    <w:rsid w:val="005F61B7"/>
    <w:rsid w:val="005F625A"/>
    <w:rsid w:val="005F6711"/>
    <w:rsid w:val="006040BA"/>
    <w:rsid w:val="006041DC"/>
    <w:rsid w:val="00604D3E"/>
    <w:rsid w:val="00611135"/>
    <w:rsid w:val="00611B05"/>
    <w:rsid w:val="00612662"/>
    <w:rsid w:val="00614A6D"/>
    <w:rsid w:val="00615464"/>
    <w:rsid w:val="00616940"/>
    <w:rsid w:val="006171CA"/>
    <w:rsid w:val="00620413"/>
    <w:rsid w:val="00622B40"/>
    <w:rsid w:val="006243AF"/>
    <w:rsid w:val="006270CD"/>
    <w:rsid w:val="00631E5C"/>
    <w:rsid w:val="00632CDC"/>
    <w:rsid w:val="006369D6"/>
    <w:rsid w:val="00637806"/>
    <w:rsid w:val="00637F69"/>
    <w:rsid w:val="006423B2"/>
    <w:rsid w:val="00645689"/>
    <w:rsid w:val="006462ED"/>
    <w:rsid w:val="00650806"/>
    <w:rsid w:val="00654DD7"/>
    <w:rsid w:val="00656251"/>
    <w:rsid w:val="00656FE4"/>
    <w:rsid w:val="006645BC"/>
    <w:rsid w:val="00664FB6"/>
    <w:rsid w:val="00672D58"/>
    <w:rsid w:val="00673A51"/>
    <w:rsid w:val="00674199"/>
    <w:rsid w:val="00676CF3"/>
    <w:rsid w:val="00677DCB"/>
    <w:rsid w:val="0068210F"/>
    <w:rsid w:val="00685DDF"/>
    <w:rsid w:val="00690B80"/>
    <w:rsid w:val="00691327"/>
    <w:rsid w:val="00696E4D"/>
    <w:rsid w:val="006A008E"/>
    <w:rsid w:val="006A185B"/>
    <w:rsid w:val="006A2395"/>
    <w:rsid w:val="006A3D2B"/>
    <w:rsid w:val="006A4C30"/>
    <w:rsid w:val="006A614D"/>
    <w:rsid w:val="006B04AD"/>
    <w:rsid w:val="006B38A0"/>
    <w:rsid w:val="006B4109"/>
    <w:rsid w:val="006B66D7"/>
    <w:rsid w:val="006B6F17"/>
    <w:rsid w:val="006B7099"/>
    <w:rsid w:val="006B7A4C"/>
    <w:rsid w:val="006C11BA"/>
    <w:rsid w:val="006C2188"/>
    <w:rsid w:val="006C23B3"/>
    <w:rsid w:val="006C2EE7"/>
    <w:rsid w:val="006C3391"/>
    <w:rsid w:val="006C3D79"/>
    <w:rsid w:val="006C55A6"/>
    <w:rsid w:val="006D2AF7"/>
    <w:rsid w:val="006D2F1B"/>
    <w:rsid w:val="006D5CB2"/>
    <w:rsid w:val="006D5E76"/>
    <w:rsid w:val="006D6572"/>
    <w:rsid w:val="006E0399"/>
    <w:rsid w:val="006E38F7"/>
    <w:rsid w:val="006F2B0F"/>
    <w:rsid w:val="006F4B15"/>
    <w:rsid w:val="006F63D2"/>
    <w:rsid w:val="006F6D69"/>
    <w:rsid w:val="00701229"/>
    <w:rsid w:val="007101FD"/>
    <w:rsid w:val="00711760"/>
    <w:rsid w:val="00714F19"/>
    <w:rsid w:val="0072037B"/>
    <w:rsid w:val="00721368"/>
    <w:rsid w:val="0072180D"/>
    <w:rsid w:val="00724153"/>
    <w:rsid w:val="00724491"/>
    <w:rsid w:val="00726070"/>
    <w:rsid w:val="00731837"/>
    <w:rsid w:val="0073238A"/>
    <w:rsid w:val="007323F7"/>
    <w:rsid w:val="00732A93"/>
    <w:rsid w:val="00741E4D"/>
    <w:rsid w:val="007427E4"/>
    <w:rsid w:val="007429A7"/>
    <w:rsid w:val="00747630"/>
    <w:rsid w:val="007520D2"/>
    <w:rsid w:val="0075661F"/>
    <w:rsid w:val="00762EB5"/>
    <w:rsid w:val="00767569"/>
    <w:rsid w:val="00767CE5"/>
    <w:rsid w:val="00770B5C"/>
    <w:rsid w:val="00772D19"/>
    <w:rsid w:val="0077345F"/>
    <w:rsid w:val="00773FDE"/>
    <w:rsid w:val="00775BED"/>
    <w:rsid w:val="007777BE"/>
    <w:rsid w:val="00777AA2"/>
    <w:rsid w:val="00777ECB"/>
    <w:rsid w:val="007822D4"/>
    <w:rsid w:val="00790883"/>
    <w:rsid w:val="007927F0"/>
    <w:rsid w:val="0079315A"/>
    <w:rsid w:val="00795E76"/>
    <w:rsid w:val="007A203E"/>
    <w:rsid w:val="007A25EF"/>
    <w:rsid w:val="007A5792"/>
    <w:rsid w:val="007B4055"/>
    <w:rsid w:val="007B571F"/>
    <w:rsid w:val="007B634C"/>
    <w:rsid w:val="007B72DA"/>
    <w:rsid w:val="007C5BF9"/>
    <w:rsid w:val="007C65A8"/>
    <w:rsid w:val="007C7592"/>
    <w:rsid w:val="007D15BA"/>
    <w:rsid w:val="007D2869"/>
    <w:rsid w:val="007D4B71"/>
    <w:rsid w:val="007D66E4"/>
    <w:rsid w:val="007D6C6F"/>
    <w:rsid w:val="007E578B"/>
    <w:rsid w:val="007E5C01"/>
    <w:rsid w:val="007E5DD0"/>
    <w:rsid w:val="007E6CDA"/>
    <w:rsid w:val="007F07CF"/>
    <w:rsid w:val="00801114"/>
    <w:rsid w:val="008035F8"/>
    <w:rsid w:val="008039AA"/>
    <w:rsid w:val="00805054"/>
    <w:rsid w:val="00805543"/>
    <w:rsid w:val="00805856"/>
    <w:rsid w:val="00806040"/>
    <w:rsid w:val="0080702D"/>
    <w:rsid w:val="008144D6"/>
    <w:rsid w:val="00816838"/>
    <w:rsid w:val="00816865"/>
    <w:rsid w:val="00822BE2"/>
    <w:rsid w:val="008231E9"/>
    <w:rsid w:val="00835B6F"/>
    <w:rsid w:val="00841A51"/>
    <w:rsid w:val="00841D2F"/>
    <w:rsid w:val="008443F5"/>
    <w:rsid w:val="00845C8A"/>
    <w:rsid w:val="008502F0"/>
    <w:rsid w:val="00854ECC"/>
    <w:rsid w:val="00855186"/>
    <w:rsid w:val="00855DCF"/>
    <w:rsid w:val="008577C7"/>
    <w:rsid w:val="00861A06"/>
    <w:rsid w:val="00863D59"/>
    <w:rsid w:val="00864D0E"/>
    <w:rsid w:val="008669AB"/>
    <w:rsid w:val="00867FB8"/>
    <w:rsid w:val="00870398"/>
    <w:rsid w:val="00871F66"/>
    <w:rsid w:val="00875917"/>
    <w:rsid w:val="008773E8"/>
    <w:rsid w:val="008775C5"/>
    <w:rsid w:val="008802D6"/>
    <w:rsid w:val="008823BC"/>
    <w:rsid w:val="00882FF7"/>
    <w:rsid w:val="008854F2"/>
    <w:rsid w:val="00886CC1"/>
    <w:rsid w:val="0089018B"/>
    <w:rsid w:val="00891144"/>
    <w:rsid w:val="00893668"/>
    <w:rsid w:val="00895993"/>
    <w:rsid w:val="0089666F"/>
    <w:rsid w:val="00897BBE"/>
    <w:rsid w:val="008A1531"/>
    <w:rsid w:val="008A7CE7"/>
    <w:rsid w:val="008B1704"/>
    <w:rsid w:val="008B1F55"/>
    <w:rsid w:val="008B65AC"/>
    <w:rsid w:val="008B7C64"/>
    <w:rsid w:val="008C2244"/>
    <w:rsid w:val="008C3D70"/>
    <w:rsid w:val="008D06DC"/>
    <w:rsid w:val="008D1071"/>
    <w:rsid w:val="008D202D"/>
    <w:rsid w:val="008D20AA"/>
    <w:rsid w:val="008D501E"/>
    <w:rsid w:val="008D53D5"/>
    <w:rsid w:val="008E00A9"/>
    <w:rsid w:val="008E06EE"/>
    <w:rsid w:val="008E23AF"/>
    <w:rsid w:val="008E5787"/>
    <w:rsid w:val="008E71D5"/>
    <w:rsid w:val="008F2AA5"/>
    <w:rsid w:val="008F3AA4"/>
    <w:rsid w:val="008F59D4"/>
    <w:rsid w:val="0090073F"/>
    <w:rsid w:val="00903362"/>
    <w:rsid w:val="0090438C"/>
    <w:rsid w:val="00907FD4"/>
    <w:rsid w:val="00911AD5"/>
    <w:rsid w:val="00913B0F"/>
    <w:rsid w:val="00915B6C"/>
    <w:rsid w:val="00916289"/>
    <w:rsid w:val="00917A7E"/>
    <w:rsid w:val="009210E3"/>
    <w:rsid w:val="009233B3"/>
    <w:rsid w:val="00930230"/>
    <w:rsid w:val="009311F7"/>
    <w:rsid w:val="00932AB7"/>
    <w:rsid w:val="00933A68"/>
    <w:rsid w:val="00936263"/>
    <w:rsid w:val="00937DCC"/>
    <w:rsid w:val="00941F33"/>
    <w:rsid w:val="009426B1"/>
    <w:rsid w:val="00942CC3"/>
    <w:rsid w:val="00943FFD"/>
    <w:rsid w:val="00944D35"/>
    <w:rsid w:val="00947285"/>
    <w:rsid w:val="0095400C"/>
    <w:rsid w:val="00956604"/>
    <w:rsid w:val="00956AE2"/>
    <w:rsid w:val="00962041"/>
    <w:rsid w:val="0096691A"/>
    <w:rsid w:val="00966AD6"/>
    <w:rsid w:val="00972680"/>
    <w:rsid w:val="0097497C"/>
    <w:rsid w:val="0098018B"/>
    <w:rsid w:val="009804BD"/>
    <w:rsid w:val="00981871"/>
    <w:rsid w:val="00983C2F"/>
    <w:rsid w:val="0098668F"/>
    <w:rsid w:val="0098682A"/>
    <w:rsid w:val="009877B0"/>
    <w:rsid w:val="009920E7"/>
    <w:rsid w:val="00997207"/>
    <w:rsid w:val="009A7E00"/>
    <w:rsid w:val="009B065B"/>
    <w:rsid w:val="009B078E"/>
    <w:rsid w:val="009B09C3"/>
    <w:rsid w:val="009B168F"/>
    <w:rsid w:val="009B1E21"/>
    <w:rsid w:val="009B5E52"/>
    <w:rsid w:val="009B712F"/>
    <w:rsid w:val="009B726C"/>
    <w:rsid w:val="009D4A5D"/>
    <w:rsid w:val="009D721D"/>
    <w:rsid w:val="009E16DD"/>
    <w:rsid w:val="009E1FC5"/>
    <w:rsid w:val="009E2406"/>
    <w:rsid w:val="009E40B8"/>
    <w:rsid w:val="009E70A3"/>
    <w:rsid w:val="009F4DED"/>
    <w:rsid w:val="009F51F2"/>
    <w:rsid w:val="009F545E"/>
    <w:rsid w:val="009F5B06"/>
    <w:rsid w:val="009F67A2"/>
    <w:rsid w:val="00A114A5"/>
    <w:rsid w:val="00A11E8A"/>
    <w:rsid w:val="00A150A7"/>
    <w:rsid w:val="00A15E60"/>
    <w:rsid w:val="00A20708"/>
    <w:rsid w:val="00A22A79"/>
    <w:rsid w:val="00A273C3"/>
    <w:rsid w:val="00A30723"/>
    <w:rsid w:val="00A31527"/>
    <w:rsid w:val="00A337F0"/>
    <w:rsid w:val="00A34D3D"/>
    <w:rsid w:val="00A357E3"/>
    <w:rsid w:val="00A3612C"/>
    <w:rsid w:val="00A36487"/>
    <w:rsid w:val="00A37352"/>
    <w:rsid w:val="00A41205"/>
    <w:rsid w:val="00A42496"/>
    <w:rsid w:val="00A43B58"/>
    <w:rsid w:val="00A545AB"/>
    <w:rsid w:val="00A62FE4"/>
    <w:rsid w:val="00A641A5"/>
    <w:rsid w:val="00A64913"/>
    <w:rsid w:val="00A65083"/>
    <w:rsid w:val="00A67CAA"/>
    <w:rsid w:val="00A74215"/>
    <w:rsid w:val="00A74992"/>
    <w:rsid w:val="00A754F5"/>
    <w:rsid w:val="00A80F9C"/>
    <w:rsid w:val="00A829ED"/>
    <w:rsid w:val="00A8395D"/>
    <w:rsid w:val="00A840B1"/>
    <w:rsid w:val="00A842B3"/>
    <w:rsid w:val="00A85195"/>
    <w:rsid w:val="00A85D33"/>
    <w:rsid w:val="00A903DB"/>
    <w:rsid w:val="00A91F33"/>
    <w:rsid w:val="00A92D23"/>
    <w:rsid w:val="00A94DBE"/>
    <w:rsid w:val="00A9539A"/>
    <w:rsid w:val="00A9558E"/>
    <w:rsid w:val="00AA0691"/>
    <w:rsid w:val="00AA114E"/>
    <w:rsid w:val="00AA139A"/>
    <w:rsid w:val="00AA384D"/>
    <w:rsid w:val="00AA4279"/>
    <w:rsid w:val="00AA50F5"/>
    <w:rsid w:val="00AA60E3"/>
    <w:rsid w:val="00AB0180"/>
    <w:rsid w:val="00AB1FA9"/>
    <w:rsid w:val="00AB23FB"/>
    <w:rsid w:val="00AB2D65"/>
    <w:rsid w:val="00AB5139"/>
    <w:rsid w:val="00AB737C"/>
    <w:rsid w:val="00AC40C8"/>
    <w:rsid w:val="00AC47A4"/>
    <w:rsid w:val="00AC5E11"/>
    <w:rsid w:val="00AC6284"/>
    <w:rsid w:val="00AC7BDF"/>
    <w:rsid w:val="00AE036E"/>
    <w:rsid w:val="00AE0925"/>
    <w:rsid w:val="00AE2C95"/>
    <w:rsid w:val="00AE4872"/>
    <w:rsid w:val="00AE65E3"/>
    <w:rsid w:val="00AF02F3"/>
    <w:rsid w:val="00AF5B43"/>
    <w:rsid w:val="00AF5E99"/>
    <w:rsid w:val="00B00DD2"/>
    <w:rsid w:val="00B031DA"/>
    <w:rsid w:val="00B06748"/>
    <w:rsid w:val="00B14FB6"/>
    <w:rsid w:val="00B24DB8"/>
    <w:rsid w:val="00B25419"/>
    <w:rsid w:val="00B25643"/>
    <w:rsid w:val="00B2652F"/>
    <w:rsid w:val="00B275B4"/>
    <w:rsid w:val="00B33460"/>
    <w:rsid w:val="00B426F3"/>
    <w:rsid w:val="00B44282"/>
    <w:rsid w:val="00B457C2"/>
    <w:rsid w:val="00B45D84"/>
    <w:rsid w:val="00B479B4"/>
    <w:rsid w:val="00B479F6"/>
    <w:rsid w:val="00B5461E"/>
    <w:rsid w:val="00B55471"/>
    <w:rsid w:val="00B614CE"/>
    <w:rsid w:val="00B61774"/>
    <w:rsid w:val="00B62297"/>
    <w:rsid w:val="00B66D00"/>
    <w:rsid w:val="00B738C6"/>
    <w:rsid w:val="00B7608E"/>
    <w:rsid w:val="00B76356"/>
    <w:rsid w:val="00B76C07"/>
    <w:rsid w:val="00B770AE"/>
    <w:rsid w:val="00B77629"/>
    <w:rsid w:val="00B816C4"/>
    <w:rsid w:val="00B83FB3"/>
    <w:rsid w:val="00B870C0"/>
    <w:rsid w:val="00B92C7B"/>
    <w:rsid w:val="00B94163"/>
    <w:rsid w:val="00B95C6F"/>
    <w:rsid w:val="00B97FD4"/>
    <w:rsid w:val="00BA2D24"/>
    <w:rsid w:val="00BA57F6"/>
    <w:rsid w:val="00BA5B78"/>
    <w:rsid w:val="00BA6FAC"/>
    <w:rsid w:val="00BA7A7F"/>
    <w:rsid w:val="00BB22E2"/>
    <w:rsid w:val="00BB37F8"/>
    <w:rsid w:val="00BB450F"/>
    <w:rsid w:val="00BB4EC2"/>
    <w:rsid w:val="00BB55BF"/>
    <w:rsid w:val="00BB6C52"/>
    <w:rsid w:val="00BC1ADD"/>
    <w:rsid w:val="00BC367B"/>
    <w:rsid w:val="00BC3A6D"/>
    <w:rsid w:val="00BD2642"/>
    <w:rsid w:val="00BD2B1B"/>
    <w:rsid w:val="00BD433F"/>
    <w:rsid w:val="00BD5939"/>
    <w:rsid w:val="00BD5F11"/>
    <w:rsid w:val="00BD68FD"/>
    <w:rsid w:val="00BD74DD"/>
    <w:rsid w:val="00BD7A96"/>
    <w:rsid w:val="00BE12D4"/>
    <w:rsid w:val="00BE2533"/>
    <w:rsid w:val="00BE2BC1"/>
    <w:rsid w:val="00BE4579"/>
    <w:rsid w:val="00BE5052"/>
    <w:rsid w:val="00BF0099"/>
    <w:rsid w:val="00BF085C"/>
    <w:rsid w:val="00C000A8"/>
    <w:rsid w:val="00C02951"/>
    <w:rsid w:val="00C04E53"/>
    <w:rsid w:val="00C04ED0"/>
    <w:rsid w:val="00C0532D"/>
    <w:rsid w:val="00C07EF6"/>
    <w:rsid w:val="00C12576"/>
    <w:rsid w:val="00C130B4"/>
    <w:rsid w:val="00C17AC0"/>
    <w:rsid w:val="00C206BF"/>
    <w:rsid w:val="00C2123C"/>
    <w:rsid w:val="00C22940"/>
    <w:rsid w:val="00C23FD4"/>
    <w:rsid w:val="00C2500E"/>
    <w:rsid w:val="00C266A9"/>
    <w:rsid w:val="00C27566"/>
    <w:rsid w:val="00C3188D"/>
    <w:rsid w:val="00C32115"/>
    <w:rsid w:val="00C4062D"/>
    <w:rsid w:val="00C41501"/>
    <w:rsid w:val="00C4250B"/>
    <w:rsid w:val="00C4326F"/>
    <w:rsid w:val="00C43415"/>
    <w:rsid w:val="00C44BFD"/>
    <w:rsid w:val="00C50675"/>
    <w:rsid w:val="00C5078C"/>
    <w:rsid w:val="00C518CD"/>
    <w:rsid w:val="00C51D5E"/>
    <w:rsid w:val="00C550C5"/>
    <w:rsid w:val="00C55AF9"/>
    <w:rsid w:val="00C55CFA"/>
    <w:rsid w:val="00C56EF5"/>
    <w:rsid w:val="00C61124"/>
    <w:rsid w:val="00C62667"/>
    <w:rsid w:val="00C63D33"/>
    <w:rsid w:val="00C67234"/>
    <w:rsid w:val="00C71292"/>
    <w:rsid w:val="00C76C90"/>
    <w:rsid w:val="00C80401"/>
    <w:rsid w:val="00C81F77"/>
    <w:rsid w:val="00C84012"/>
    <w:rsid w:val="00C84689"/>
    <w:rsid w:val="00C86DA1"/>
    <w:rsid w:val="00C87C2A"/>
    <w:rsid w:val="00C9003D"/>
    <w:rsid w:val="00C90D35"/>
    <w:rsid w:val="00C94175"/>
    <w:rsid w:val="00C97ACA"/>
    <w:rsid w:val="00CA0490"/>
    <w:rsid w:val="00CA0CA7"/>
    <w:rsid w:val="00CA1635"/>
    <w:rsid w:val="00CA1AF9"/>
    <w:rsid w:val="00CA4503"/>
    <w:rsid w:val="00CB0D4C"/>
    <w:rsid w:val="00CB4EDA"/>
    <w:rsid w:val="00CB5E0F"/>
    <w:rsid w:val="00CB735F"/>
    <w:rsid w:val="00CC0BF0"/>
    <w:rsid w:val="00CC53CF"/>
    <w:rsid w:val="00CC5AD7"/>
    <w:rsid w:val="00CC7913"/>
    <w:rsid w:val="00CD1263"/>
    <w:rsid w:val="00CD2525"/>
    <w:rsid w:val="00CD290B"/>
    <w:rsid w:val="00CD4E92"/>
    <w:rsid w:val="00CD5AB8"/>
    <w:rsid w:val="00CD670C"/>
    <w:rsid w:val="00CE1222"/>
    <w:rsid w:val="00CE1E4F"/>
    <w:rsid w:val="00CE42F2"/>
    <w:rsid w:val="00CE739A"/>
    <w:rsid w:val="00CF045B"/>
    <w:rsid w:val="00CF2F6E"/>
    <w:rsid w:val="00CF3B60"/>
    <w:rsid w:val="00CF3C86"/>
    <w:rsid w:val="00CF4860"/>
    <w:rsid w:val="00CF54A5"/>
    <w:rsid w:val="00CF63E5"/>
    <w:rsid w:val="00CF69E1"/>
    <w:rsid w:val="00CF7B6B"/>
    <w:rsid w:val="00D02AEB"/>
    <w:rsid w:val="00D109B0"/>
    <w:rsid w:val="00D14734"/>
    <w:rsid w:val="00D15E4C"/>
    <w:rsid w:val="00D17FFC"/>
    <w:rsid w:val="00D20E0F"/>
    <w:rsid w:val="00D22063"/>
    <w:rsid w:val="00D30CF7"/>
    <w:rsid w:val="00D31873"/>
    <w:rsid w:val="00D32075"/>
    <w:rsid w:val="00D32571"/>
    <w:rsid w:val="00D327F6"/>
    <w:rsid w:val="00D36110"/>
    <w:rsid w:val="00D375C9"/>
    <w:rsid w:val="00D40CB2"/>
    <w:rsid w:val="00D41B19"/>
    <w:rsid w:val="00D433B7"/>
    <w:rsid w:val="00D450AC"/>
    <w:rsid w:val="00D46036"/>
    <w:rsid w:val="00D531AC"/>
    <w:rsid w:val="00D53AA9"/>
    <w:rsid w:val="00D55A9D"/>
    <w:rsid w:val="00D6190F"/>
    <w:rsid w:val="00D66971"/>
    <w:rsid w:val="00D66D73"/>
    <w:rsid w:val="00D670D6"/>
    <w:rsid w:val="00D72AD0"/>
    <w:rsid w:val="00D77210"/>
    <w:rsid w:val="00D81543"/>
    <w:rsid w:val="00D83D09"/>
    <w:rsid w:val="00D84F43"/>
    <w:rsid w:val="00D86366"/>
    <w:rsid w:val="00D86694"/>
    <w:rsid w:val="00D90341"/>
    <w:rsid w:val="00D926C0"/>
    <w:rsid w:val="00D94818"/>
    <w:rsid w:val="00D96CC0"/>
    <w:rsid w:val="00DA09D8"/>
    <w:rsid w:val="00DA3FEE"/>
    <w:rsid w:val="00DA478C"/>
    <w:rsid w:val="00DA4B2A"/>
    <w:rsid w:val="00DA5884"/>
    <w:rsid w:val="00DA763F"/>
    <w:rsid w:val="00DB3559"/>
    <w:rsid w:val="00DB3690"/>
    <w:rsid w:val="00DC316F"/>
    <w:rsid w:val="00DC429E"/>
    <w:rsid w:val="00DC756C"/>
    <w:rsid w:val="00DD1997"/>
    <w:rsid w:val="00DD3F03"/>
    <w:rsid w:val="00DD65FB"/>
    <w:rsid w:val="00DD779D"/>
    <w:rsid w:val="00DE266E"/>
    <w:rsid w:val="00DE2BC8"/>
    <w:rsid w:val="00DE442E"/>
    <w:rsid w:val="00DE62D4"/>
    <w:rsid w:val="00DF1AA5"/>
    <w:rsid w:val="00DF5189"/>
    <w:rsid w:val="00E01864"/>
    <w:rsid w:val="00E03504"/>
    <w:rsid w:val="00E03D8E"/>
    <w:rsid w:val="00E058A6"/>
    <w:rsid w:val="00E11210"/>
    <w:rsid w:val="00E14D68"/>
    <w:rsid w:val="00E17EBE"/>
    <w:rsid w:val="00E211DC"/>
    <w:rsid w:val="00E22281"/>
    <w:rsid w:val="00E25DCB"/>
    <w:rsid w:val="00E27807"/>
    <w:rsid w:val="00E30350"/>
    <w:rsid w:val="00E32DB5"/>
    <w:rsid w:val="00E34B72"/>
    <w:rsid w:val="00E36CD0"/>
    <w:rsid w:val="00E36DB1"/>
    <w:rsid w:val="00E3760A"/>
    <w:rsid w:val="00E41B7C"/>
    <w:rsid w:val="00E45846"/>
    <w:rsid w:val="00E466D3"/>
    <w:rsid w:val="00E477FD"/>
    <w:rsid w:val="00E478D3"/>
    <w:rsid w:val="00E50179"/>
    <w:rsid w:val="00E53BAC"/>
    <w:rsid w:val="00E53D0A"/>
    <w:rsid w:val="00E545BE"/>
    <w:rsid w:val="00E5589A"/>
    <w:rsid w:val="00E607CB"/>
    <w:rsid w:val="00E61DEF"/>
    <w:rsid w:val="00E62067"/>
    <w:rsid w:val="00E62634"/>
    <w:rsid w:val="00E638A7"/>
    <w:rsid w:val="00E646F3"/>
    <w:rsid w:val="00E65DF0"/>
    <w:rsid w:val="00E71313"/>
    <w:rsid w:val="00E71A49"/>
    <w:rsid w:val="00E75980"/>
    <w:rsid w:val="00E75DD7"/>
    <w:rsid w:val="00E76D1C"/>
    <w:rsid w:val="00E7731D"/>
    <w:rsid w:val="00E83518"/>
    <w:rsid w:val="00E83766"/>
    <w:rsid w:val="00E872BA"/>
    <w:rsid w:val="00E90E59"/>
    <w:rsid w:val="00E91437"/>
    <w:rsid w:val="00EA386C"/>
    <w:rsid w:val="00EA4865"/>
    <w:rsid w:val="00EA6C71"/>
    <w:rsid w:val="00EA6D49"/>
    <w:rsid w:val="00EA72B4"/>
    <w:rsid w:val="00EB2036"/>
    <w:rsid w:val="00EB50B4"/>
    <w:rsid w:val="00EC39DD"/>
    <w:rsid w:val="00EC5E48"/>
    <w:rsid w:val="00ED149C"/>
    <w:rsid w:val="00ED16B7"/>
    <w:rsid w:val="00ED1F40"/>
    <w:rsid w:val="00ED34E5"/>
    <w:rsid w:val="00ED3621"/>
    <w:rsid w:val="00ED39CF"/>
    <w:rsid w:val="00ED5043"/>
    <w:rsid w:val="00EE338A"/>
    <w:rsid w:val="00EE35C1"/>
    <w:rsid w:val="00EE52C6"/>
    <w:rsid w:val="00EE5D3F"/>
    <w:rsid w:val="00EE6CBB"/>
    <w:rsid w:val="00EF3476"/>
    <w:rsid w:val="00EF3AD3"/>
    <w:rsid w:val="00EF43EE"/>
    <w:rsid w:val="00EF5476"/>
    <w:rsid w:val="00EF648B"/>
    <w:rsid w:val="00F002C4"/>
    <w:rsid w:val="00F00ABF"/>
    <w:rsid w:val="00F03B5C"/>
    <w:rsid w:val="00F0429C"/>
    <w:rsid w:val="00F050BD"/>
    <w:rsid w:val="00F064E9"/>
    <w:rsid w:val="00F12316"/>
    <w:rsid w:val="00F12CFA"/>
    <w:rsid w:val="00F22229"/>
    <w:rsid w:val="00F22342"/>
    <w:rsid w:val="00F23AA2"/>
    <w:rsid w:val="00F40ACF"/>
    <w:rsid w:val="00F40F27"/>
    <w:rsid w:val="00F42722"/>
    <w:rsid w:val="00F42901"/>
    <w:rsid w:val="00F431E0"/>
    <w:rsid w:val="00F446B4"/>
    <w:rsid w:val="00F45EC0"/>
    <w:rsid w:val="00F5259E"/>
    <w:rsid w:val="00F55737"/>
    <w:rsid w:val="00F60438"/>
    <w:rsid w:val="00F611E1"/>
    <w:rsid w:val="00F61936"/>
    <w:rsid w:val="00F633F6"/>
    <w:rsid w:val="00F638CB"/>
    <w:rsid w:val="00F658B2"/>
    <w:rsid w:val="00F66DC3"/>
    <w:rsid w:val="00F70083"/>
    <w:rsid w:val="00F71085"/>
    <w:rsid w:val="00F720AE"/>
    <w:rsid w:val="00F76461"/>
    <w:rsid w:val="00F776EC"/>
    <w:rsid w:val="00F77DD9"/>
    <w:rsid w:val="00F80939"/>
    <w:rsid w:val="00F84225"/>
    <w:rsid w:val="00F87B06"/>
    <w:rsid w:val="00F91764"/>
    <w:rsid w:val="00F937E6"/>
    <w:rsid w:val="00F939B2"/>
    <w:rsid w:val="00F96681"/>
    <w:rsid w:val="00FA279B"/>
    <w:rsid w:val="00FA3DE4"/>
    <w:rsid w:val="00FA7A13"/>
    <w:rsid w:val="00FA7BF5"/>
    <w:rsid w:val="00FB4B36"/>
    <w:rsid w:val="00FB75AF"/>
    <w:rsid w:val="00FC3DA6"/>
    <w:rsid w:val="00FC4816"/>
    <w:rsid w:val="00FC6063"/>
    <w:rsid w:val="00FC7988"/>
    <w:rsid w:val="00FD534D"/>
    <w:rsid w:val="00FE039F"/>
    <w:rsid w:val="00FE0F8C"/>
    <w:rsid w:val="00FE2250"/>
    <w:rsid w:val="00FE5BE8"/>
    <w:rsid w:val="00FE65B4"/>
    <w:rsid w:val="00FF01B7"/>
    <w:rsid w:val="00FF02CE"/>
    <w:rsid w:val="00FF0CCF"/>
    <w:rsid w:val="00FF0DDD"/>
    <w:rsid w:val="00FF0E52"/>
    <w:rsid w:val="00FF2D83"/>
    <w:rsid w:val="00FF45EF"/>
    <w:rsid w:val="00FF4885"/>
    <w:rsid w:val="00FF56B3"/>
    <w:rsid w:val="00FF5C45"/>
    <w:rsid w:val="00FF78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622AC7-D291-4712-8BA6-226DDF86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D68FD"/>
    <w:pPr>
      <w:widowControl w:val="0"/>
    </w:pPr>
    <w:rPr>
      <w:rFonts w:ascii="Times New Roman" w:eastAsia="新細明體" w:hAnsi="Times New Roman" w:cs="Times New Roman"/>
      <w:szCs w:val="20"/>
    </w:rPr>
  </w:style>
  <w:style w:type="paragraph" w:styleId="10">
    <w:name w:val="heading 1"/>
    <w:basedOn w:val="a4"/>
    <w:next w:val="a4"/>
    <w:link w:val="11"/>
    <w:qFormat/>
    <w:rsid w:val="004157F8"/>
    <w:pPr>
      <w:keepNext/>
      <w:spacing w:before="180" w:after="180" w:line="720" w:lineRule="auto"/>
      <w:outlineLvl w:val="0"/>
    </w:pPr>
    <w:rPr>
      <w:rFonts w:ascii="Arial" w:hAnsi="Arial"/>
      <w:b/>
      <w:kern w:val="52"/>
      <w:sz w:val="52"/>
      <w:lang w:val="x-none" w:eastAsia="x-none"/>
    </w:rPr>
  </w:style>
  <w:style w:type="paragraph" w:styleId="20">
    <w:name w:val="heading 2"/>
    <w:basedOn w:val="a4"/>
    <w:next w:val="a4"/>
    <w:link w:val="21"/>
    <w:unhideWhenUsed/>
    <w:qFormat/>
    <w:rsid w:val="004157F8"/>
    <w:pPr>
      <w:keepNext/>
      <w:spacing w:line="720" w:lineRule="auto"/>
      <w:outlineLvl w:val="1"/>
    </w:pPr>
    <w:rPr>
      <w:rFonts w:ascii="Cambria" w:hAnsi="Cambria" w:cs="新細明體"/>
      <w:b/>
      <w:bCs/>
      <w:sz w:val="48"/>
      <w:szCs w:val="48"/>
      <w:lang w:val="x-none" w:eastAsia="x-none"/>
    </w:rPr>
  </w:style>
  <w:style w:type="paragraph" w:styleId="3">
    <w:name w:val="heading 3"/>
    <w:basedOn w:val="a4"/>
    <w:next w:val="a4"/>
    <w:link w:val="30"/>
    <w:unhideWhenUsed/>
    <w:qFormat/>
    <w:rsid w:val="004157F8"/>
    <w:pPr>
      <w:keepNext/>
      <w:spacing w:line="720" w:lineRule="auto"/>
      <w:outlineLvl w:val="2"/>
    </w:pPr>
    <w:rPr>
      <w:rFonts w:ascii="Arial" w:hAnsi="Arial"/>
      <w:b/>
      <w:bCs/>
      <w:sz w:val="36"/>
      <w:szCs w:val="36"/>
      <w:lang w:val="x-none" w:eastAsia="x-none"/>
    </w:rPr>
  </w:style>
  <w:style w:type="paragraph" w:styleId="40">
    <w:name w:val="heading 4"/>
    <w:basedOn w:val="a4"/>
    <w:next w:val="a4"/>
    <w:link w:val="41"/>
    <w:unhideWhenUsed/>
    <w:qFormat/>
    <w:rsid w:val="004157F8"/>
    <w:pPr>
      <w:keepNext/>
      <w:numPr>
        <w:numId w:val="5"/>
      </w:numPr>
      <w:jc w:val="both"/>
      <w:outlineLvl w:val="3"/>
    </w:pPr>
    <w:rPr>
      <w:lang w:val="x-none" w:eastAsia="x-none"/>
    </w:rPr>
  </w:style>
  <w:style w:type="paragraph" w:styleId="6">
    <w:name w:val="heading 6"/>
    <w:basedOn w:val="a4"/>
    <w:next w:val="a4"/>
    <w:link w:val="60"/>
    <w:unhideWhenUsed/>
    <w:qFormat/>
    <w:rsid w:val="004157F8"/>
    <w:pPr>
      <w:keepNext/>
      <w:numPr>
        <w:numId w:val="6"/>
      </w:numPr>
      <w:outlineLvl w:val="5"/>
    </w:pPr>
    <w:rPr>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Indent"/>
    <w:basedOn w:val="a4"/>
    <w:link w:val="a9"/>
    <w:rsid w:val="00BD68FD"/>
    <w:pPr>
      <w:ind w:left="1260" w:hanging="900"/>
    </w:pPr>
  </w:style>
  <w:style w:type="character" w:customStyle="1" w:styleId="a9">
    <w:name w:val="本文縮排 字元"/>
    <w:basedOn w:val="a5"/>
    <w:link w:val="a8"/>
    <w:rsid w:val="00BD68FD"/>
    <w:rPr>
      <w:rFonts w:ascii="Times New Roman" w:eastAsia="新細明體" w:hAnsi="Times New Roman" w:cs="Times New Roman"/>
      <w:szCs w:val="20"/>
    </w:rPr>
  </w:style>
  <w:style w:type="character" w:styleId="ab">
    <w:name w:val="Strong"/>
    <w:basedOn w:val="a5"/>
    <w:uiPriority w:val="22"/>
    <w:qFormat/>
    <w:rsid w:val="00BD68FD"/>
    <w:rPr>
      <w:b/>
      <w:bCs/>
    </w:rPr>
  </w:style>
  <w:style w:type="paragraph" w:styleId="Web">
    <w:name w:val="Normal (Web)"/>
    <w:aliases w:val=" 字元,字元,Plain Text Char,一般文字1 Char,字元 字元 字元 字元 字元 Char,字元 字元 字元 字元 Char,字元4 Char,字元 字元 字元 Char,字元 字元 字元 字元 字元 字元 字元 字元 Char,一般文字2 Char"/>
    <w:basedOn w:val="a4"/>
    <w:link w:val="Web0"/>
    <w:qFormat/>
    <w:rsid w:val="00BD68FD"/>
    <w:pPr>
      <w:widowControl/>
      <w:spacing w:before="100" w:beforeAutospacing="1" w:after="100" w:afterAutospacing="1"/>
    </w:pPr>
    <w:rPr>
      <w:rFonts w:ascii="Arial Unicode MS" w:eastAsia="Arial Unicode MS" w:hAnsi="Arial Unicode MS"/>
      <w:kern w:val="0"/>
      <w:szCs w:val="24"/>
    </w:rPr>
  </w:style>
  <w:style w:type="character" w:customStyle="1" w:styleId="Web0">
    <w:name w:val="內文 (Web) 字元"/>
    <w:aliases w:val=" 字元 字元,字元 字元,Plain Text Char 字元,一般文字1 Char 字元,字元 字元 字元 字元 字元 Char 字元,字元 字元 字元 字元 Char 字元,字元4 Char 字元,字元 字元 字元 Char 字元,字元 字元 字元 字元 字元 字元 字元 字元 Char 字元,一般文字2 Char 字元"/>
    <w:basedOn w:val="a5"/>
    <w:link w:val="Web"/>
    <w:rsid w:val="00BD68FD"/>
    <w:rPr>
      <w:rFonts w:ascii="Arial Unicode MS" w:eastAsia="Arial Unicode MS" w:hAnsi="Arial Unicode MS" w:cs="Times New Roman"/>
      <w:kern w:val="0"/>
      <w:szCs w:val="24"/>
    </w:rPr>
  </w:style>
  <w:style w:type="character" w:styleId="ac">
    <w:name w:val="Hyperlink"/>
    <w:basedOn w:val="a5"/>
    <w:uiPriority w:val="99"/>
    <w:rsid w:val="00BD68FD"/>
    <w:rPr>
      <w:color w:val="0000FF"/>
      <w:u w:val="single"/>
    </w:rPr>
  </w:style>
  <w:style w:type="paragraph" w:styleId="ad">
    <w:name w:val="List Paragraph"/>
    <w:basedOn w:val="a4"/>
    <w:link w:val="ae"/>
    <w:uiPriority w:val="34"/>
    <w:qFormat/>
    <w:rsid w:val="00BD68FD"/>
    <w:pPr>
      <w:spacing w:line="100" w:lineRule="atLeast"/>
      <w:ind w:leftChars="200" w:left="480" w:hanging="357"/>
    </w:pPr>
    <w:rPr>
      <w:rFonts w:ascii="Calibri" w:hAnsi="Calibri"/>
      <w:szCs w:val="22"/>
    </w:rPr>
  </w:style>
  <w:style w:type="character" w:customStyle="1" w:styleId="ae">
    <w:name w:val="清單段落 字元"/>
    <w:basedOn w:val="a5"/>
    <w:link w:val="ad"/>
    <w:uiPriority w:val="34"/>
    <w:rsid w:val="00BD68FD"/>
    <w:rPr>
      <w:rFonts w:ascii="Calibri" w:eastAsia="新細明體" w:hAnsi="Calibri" w:cs="Times New Roman"/>
    </w:rPr>
  </w:style>
  <w:style w:type="character" w:customStyle="1" w:styleId="abc0">
    <w:name w:val="abc 字元"/>
    <w:link w:val="abc"/>
    <w:locked/>
    <w:rsid w:val="00BD68FD"/>
    <w:rPr>
      <w:rFonts w:ascii="標楷體" w:eastAsia="標楷體" w:hAnsi="標楷體"/>
    </w:rPr>
  </w:style>
  <w:style w:type="paragraph" w:customStyle="1" w:styleId="abc">
    <w:name w:val="abc"/>
    <w:basedOn w:val="a4"/>
    <w:link w:val="abc0"/>
    <w:qFormat/>
    <w:rsid w:val="00BD68FD"/>
    <w:pPr>
      <w:numPr>
        <w:numId w:val="1"/>
      </w:numPr>
    </w:pPr>
    <w:rPr>
      <w:rFonts w:ascii="標楷體" w:eastAsia="標楷體" w:hAnsi="標楷體" w:cstheme="minorBidi"/>
      <w:szCs w:val="22"/>
    </w:rPr>
  </w:style>
  <w:style w:type="paragraph" w:styleId="af">
    <w:name w:val="footer"/>
    <w:basedOn w:val="a4"/>
    <w:link w:val="af0"/>
    <w:uiPriority w:val="99"/>
    <w:unhideWhenUsed/>
    <w:rsid w:val="00BD68FD"/>
    <w:pPr>
      <w:tabs>
        <w:tab w:val="center" w:pos="4153"/>
        <w:tab w:val="right" w:pos="8306"/>
      </w:tabs>
      <w:snapToGrid w:val="0"/>
    </w:pPr>
    <w:rPr>
      <w:sz w:val="20"/>
    </w:rPr>
  </w:style>
  <w:style w:type="character" w:customStyle="1" w:styleId="af0">
    <w:name w:val="頁尾 字元"/>
    <w:basedOn w:val="a5"/>
    <w:link w:val="af"/>
    <w:uiPriority w:val="99"/>
    <w:rsid w:val="00BD68FD"/>
    <w:rPr>
      <w:rFonts w:ascii="Times New Roman" w:eastAsia="新細明體" w:hAnsi="Times New Roman" w:cs="Times New Roman"/>
      <w:sz w:val="20"/>
      <w:szCs w:val="20"/>
    </w:rPr>
  </w:style>
  <w:style w:type="paragraph" w:customStyle="1" w:styleId="Default">
    <w:name w:val="Default"/>
    <w:qFormat/>
    <w:rsid w:val="00BD68FD"/>
    <w:pPr>
      <w:widowControl w:val="0"/>
      <w:autoSpaceDE w:val="0"/>
      <w:autoSpaceDN w:val="0"/>
      <w:adjustRightInd w:val="0"/>
    </w:pPr>
    <w:rPr>
      <w:rFonts w:ascii="新細明體" w:eastAsia="新細明體" w:hAnsi="Times New Roman" w:cs="新細明體"/>
      <w:color w:val="000000"/>
      <w:kern w:val="0"/>
      <w:szCs w:val="24"/>
    </w:rPr>
  </w:style>
  <w:style w:type="paragraph" w:styleId="af1">
    <w:name w:val="Plain Text"/>
    <w:aliases w:val="一般文字1, 字元 字元 字元 字元 字元, 字元 字元 字元 字元,字元 字元 字元 字元 字元,字元 字元 字元 字元, 字元4,字元4, 字元 字元 字元, 字元 字元 字元 字元 字元 字元 字元 字元,一般文字2, 字元 字元 字元1, 字元1,一般文字11, 字元 字元 字元 字元 字元 字元 字元1, 字元 字元 字元 字元 字元 字元 字元2 字元 字元 字元, 字元 字元12,一般文字3, 字元 字元 字元 字元2, 字元 字元 字元2, 字元2, 字元 字元2,自評-標題1"/>
    <w:basedOn w:val="a4"/>
    <w:link w:val="af2"/>
    <w:qFormat/>
    <w:rsid w:val="00BD68FD"/>
    <w:rPr>
      <w:rFonts w:ascii="細明體" w:eastAsia="細明體" w:hAnsi="Courier New"/>
    </w:rPr>
  </w:style>
  <w:style w:type="character" w:customStyle="1" w:styleId="af2">
    <w:name w:val="純文字 字元"/>
    <w:aliases w:val="一般文字1 字元, 字元 字元 字元 字元 字元 字元, 字元 字元 字元 字元 字元1,字元 字元 字元 字元 字元 字元,字元 字元 字元 字元 字元1, 字元4 字元,字元4 字元, 字元 字元 字元 字元1, 字元 字元 字元 字元 字元 字元 字元 字元 字元,一般文字2 字元, 字元 字元 字元1 字元, 字元1 字元,一般文字11 字元, 字元 字元 字元 字元 字元 字元 字元1 字元, 字元 字元 字元 字元 字元 字元 字元2 字元 字元 字元 字元,一般文字3 字元"/>
    <w:basedOn w:val="a5"/>
    <w:link w:val="af1"/>
    <w:rsid w:val="00BD68FD"/>
    <w:rPr>
      <w:rFonts w:ascii="細明體" w:eastAsia="細明體" w:hAnsi="Courier New" w:cs="Times New Roman"/>
      <w:szCs w:val="20"/>
    </w:rPr>
  </w:style>
  <w:style w:type="table" w:styleId="af3">
    <w:name w:val="Table Grid"/>
    <w:basedOn w:val="a6"/>
    <w:uiPriority w:val="59"/>
    <w:rsid w:val="00BD68F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alutation"/>
    <w:basedOn w:val="a4"/>
    <w:next w:val="a4"/>
    <w:link w:val="af5"/>
    <w:rsid w:val="00BD68FD"/>
    <w:rPr>
      <w:rFonts w:ascii="標楷體" w:eastAsia="標楷體" w:hAnsi="標楷體"/>
      <w:b/>
      <w:kern w:val="0"/>
      <w:u w:val="single"/>
      <w:lang w:val="x-none" w:eastAsia="x-none"/>
    </w:rPr>
  </w:style>
  <w:style w:type="character" w:customStyle="1" w:styleId="af5">
    <w:name w:val="問候 字元"/>
    <w:basedOn w:val="a5"/>
    <w:link w:val="af4"/>
    <w:rsid w:val="00BD68FD"/>
    <w:rPr>
      <w:rFonts w:ascii="標楷體" w:eastAsia="標楷體" w:hAnsi="標楷體" w:cs="Times New Roman"/>
      <w:b/>
      <w:kern w:val="0"/>
      <w:szCs w:val="20"/>
      <w:u w:val="single"/>
      <w:lang w:val="x-none" w:eastAsia="x-none"/>
    </w:rPr>
  </w:style>
  <w:style w:type="paragraph" w:styleId="af6">
    <w:name w:val="header"/>
    <w:basedOn w:val="a4"/>
    <w:link w:val="af7"/>
    <w:uiPriority w:val="99"/>
    <w:unhideWhenUsed/>
    <w:rsid w:val="003E60F2"/>
    <w:pPr>
      <w:tabs>
        <w:tab w:val="center" w:pos="4153"/>
        <w:tab w:val="right" w:pos="8306"/>
      </w:tabs>
      <w:snapToGrid w:val="0"/>
    </w:pPr>
    <w:rPr>
      <w:sz w:val="20"/>
    </w:rPr>
  </w:style>
  <w:style w:type="character" w:customStyle="1" w:styleId="af7">
    <w:name w:val="頁首 字元"/>
    <w:basedOn w:val="a5"/>
    <w:link w:val="af6"/>
    <w:uiPriority w:val="99"/>
    <w:rsid w:val="003E60F2"/>
    <w:rPr>
      <w:rFonts w:ascii="Times New Roman" w:eastAsia="新細明體" w:hAnsi="Times New Roman" w:cs="Times New Roman"/>
      <w:sz w:val="20"/>
      <w:szCs w:val="20"/>
    </w:rPr>
  </w:style>
  <w:style w:type="paragraph" w:customStyle="1" w:styleId="af8">
    <w:name w:val="提案一、"/>
    <w:basedOn w:val="a4"/>
    <w:uiPriority w:val="99"/>
    <w:qFormat/>
    <w:rsid w:val="006A3D2B"/>
    <w:pPr>
      <w:tabs>
        <w:tab w:val="num" w:pos="360"/>
        <w:tab w:val="left" w:pos="1260"/>
      </w:tabs>
    </w:pPr>
    <w:rPr>
      <w:rFonts w:ascii="標楷體" w:eastAsia="標楷體" w:hAnsi="標楷體"/>
      <w:bCs/>
      <w:szCs w:val="24"/>
    </w:rPr>
  </w:style>
  <w:style w:type="paragraph" w:customStyle="1" w:styleId="af9">
    <w:name w:val="(一)"/>
    <w:basedOn w:val="a4"/>
    <w:qFormat/>
    <w:rsid w:val="008035F8"/>
    <w:pPr>
      <w:snapToGrid w:val="0"/>
      <w:spacing w:before="120"/>
      <w:ind w:leftChars="250" w:left="450" w:hangingChars="200" w:hanging="200"/>
    </w:pPr>
    <w:rPr>
      <w:rFonts w:eastAsia="標楷體"/>
      <w:sz w:val="32"/>
    </w:rPr>
  </w:style>
  <w:style w:type="paragraph" w:customStyle="1" w:styleId="afa">
    <w:name w:val="一"/>
    <w:basedOn w:val="af1"/>
    <w:qFormat/>
    <w:rsid w:val="008035F8"/>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bCs/>
      <w:color w:val="000000"/>
      <w:sz w:val="20"/>
      <w:szCs w:val="28"/>
    </w:rPr>
  </w:style>
  <w:style w:type="character" w:customStyle="1" w:styleId="apple-converted-space">
    <w:name w:val="apple-converted-space"/>
    <w:basedOn w:val="a5"/>
    <w:rsid w:val="00B06748"/>
  </w:style>
  <w:style w:type="paragraph" w:styleId="22">
    <w:name w:val="Body Text Indent 2"/>
    <w:basedOn w:val="a4"/>
    <w:link w:val="23"/>
    <w:rsid w:val="00BA57F6"/>
    <w:pPr>
      <w:spacing w:line="360" w:lineRule="exact"/>
      <w:ind w:left="480"/>
    </w:pPr>
    <w:rPr>
      <w:rFonts w:eastAsia="標楷體"/>
      <w:kern w:val="0"/>
      <w:szCs w:val="24"/>
    </w:rPr>
  </w:style>
  <w:style w:type="character" w:customStyle="1" w:styleId="23">
    <w:name w:val="本文縮排 2 字元"/>
    <w:basedOn w:val="a5"/>
    <w:link w:val="22"/>
    <w:rsid w:val="00BA57F6"/>
    <w:rPr>
      <w:rFonts w:ascii="Times New Roman" w:eastAsia="標楷體" w:hAnsi="Times New Roman" w:cs="Times New Roman"/>
      <w:kern w:val="0"/>
      <w:szCs w:val="24"/>
    </w:rPr>
  </w:style>
  <w:style w:type="paragraph" w:styleId="afb">
    <w:name w:val="Balloon Text"/>
    <w:basedOn w:val="a4"/>
    <w:link w:val="afc"/>
    <w:uiPriority w:val="99"/>
    <w:unhideWhenUsed/>
    <w:rsid w:val="00BA57F6"/>
    <w:rPr>
      <w:rFonts w:asciiTheme="majorHAnsi" w:eastAsiaTheme="majorEastAsia" w:hAnsiTheme="majorHAnsi" w:cstheme="majorBidi"/>
      <w:sz w:val="18"/>
      <w:szCs w:val="18"/>
    </w:rPr>
  </w:style>
  <w:style w:type="character" w:customStyle="1" w:styleId="afc">
    <w:name w:val="註解方塊文字 字元"/>
    <w:basedOn w:val="a5"/>
    <w:link w:val="afb"/>
    <w:uiPriority w:val="99"/>
    <w:rsid w:val="00BA57F6"/>
    <w:rPr>
      <w:rFonts w:asciiTheme="majorHAnsi" w:eastAsiaTheme="majorEastAsia" w:hAnsiTheme="majorHAnsi" w:cstheme="majorBidi"/>
      <w:sz w:val="18"/>
      <w:szCs w:val="18"/>
    </w:rPr>
  </w:style>
  <w:style w:type="character" w:styleId="HTML">
    <w:name w:val="HTML Typewriter"/>
    <w:unhideWhenUsed/>
    <w:rsid w:val="00BA57F6"/>
    <w:rPr>
      <w:rFonts w:ascii="細明體" w:eastAsia="細明體" w:hAnsi="細明體" w:cs="細明體" w:hint="eastAsia"/>
      <w:sz w:val="24"/>
      <w:szCs w:val="24"/>
    </w:rPr>
  </w:style>
  <w:style w:type="character" w:styleId="afd">
    <w:name w:val="FollowedHyperlink"/>
    <w:basedOn w:val="a5"/>
    <w:unhideWhenUsed/>
    <w:rsid w:val="00BA57F6"/>
    <w:rPr>
      <w:color w:val="954F72" w:themeColor="followedHyperlink"/>
      <w:u w:val="single"/>
    </w:rPr>
  </w:style>
  <w:style w:type="table" w:customStyle="1" w:styleId="12">
    <w:name w:val="表格格線1"/>
    <w:basedOn w:val="a6"/>
    <w:next w:val="af3"/>
    <w:rsid w:val="00BA5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aliases w:val=" 字元3,字元3"/>
    <w:basedOn w:val="a4"/>
    <w:link w:val="HTML1"/>
    <w:uiPriority w:val="99"/>
    <w:rsid w:val="00BA57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 w:val="20"/>
    </w:rPr>
  </w:style>
  <w:style w:type="character" w:customStyle="1" w:styleId="HTML1">
    <w:name w:val="HTML 預設格式 字元"/>
    <w:aliases w:val=" 字元3 字元,字元3 字元"/>
    <w:basedOn w:val="a5"/>
    <w:link w:val="HTML0"/>
    <w:uiPriority w:val="99"/>
    <w:rsid w:val="00BA57F6"/>
    <w:rPr>
      <w:rFonts w:ascii="細明體" w:eastAsia="細明體" w:hAnsi="Courier New" w:cs="細明體"/>
      <w:kern w:val="0"/>
      <w:sz w:val="20"/>
      <w:szCs w:val="20"/>
    </w:rPr>
  </w:style>
  <w:style w:type="paragraph" w:customStyle="1" w:styleId="120">
    <w:name w:val="清單段落12"/>
    <w:basedOn w:val="a4"/>
    <w:qFormat/>
    <w:rsid w:val="00BA57F6"/>
    <w:pPr>
      <w:ind w:leftChars="200" w:left="480"/>
    </w:pPr>
    <w:rPr>
      <w:szCs w:val="24"/>
    </w:rPr>
  </w:style>
  <w:style w:type="character" w:customStyle="1" w:styleId="afe">
    <w:name w:val="辦法 字元"/>
    <w:basedOn w:val="a5"/>
    <w:link w:val="a0"/>
    <w:locked/>
    <w:rsid w:val="00BA57F6"/>
    <w:rPr>
      <w:rFonts w:ascii="標楷體" w:eastAsia="標楷體" w:hAnsi="Arial" w:cs="Times New Roman"/>
      <w:szCs w:val="24"/>
    </w:rPr>
  </w:style>
  <w:style w:type="paragraph" w:customStyle="1" w:styleId="a0">
    <w:name w:val="辦法"/>
    <w:basedOn w:val="a4"/>
    <w:link w:val="afe"/>
    <w:qFormat/>
    <w:rsid w:val="00BA57F6"/>
    <w:pPr>
      <w:numPr>
        <w:numId w:val="3"/>
      </w:numPr>
    </w:pPr>
    <w:rPr>
      <w:rFonts w:ascii="標楷體" w:eastAsia="標楷體" w:hAnsi="Arial"/>
      <w:szCs w:val="24"/>
    </w:rPr>
  </w:style>
  <w:style w:type="table" w:customStyle="1" w:styleId="110">
    <w:name w:val="表格格線11"/>
    <w:basedOn w:val="a6"/>
    <w:next w:val="af3"/>
    <w:uiPriority w:val="59"/>
    <w:rsid w:val="00631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無清單1"/>
    <w:next w:val="a7"/>
    <w:semiHidden/>
    <w:unhideWhenUsed/>
    <w:rsid w:val="00B83FB3"/>
  </w:style>
  <w:style w:type="table" w:customStyle="1" w:styleId="24">
    <w:name w:val="表格格線2"/>
    <w:basedOn w:val="a6"/>
    <w:next w:val="af3"/>
    <w:uiPriority w:val="59"/>
    <w:rsid w:val="00B8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6"/>
    <w:next w:val="af3"/>
    <w:uiPriority w:val="59"/>
    <w:rsid w:val="00B8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5"/>
    <w:unhideWhenUsed/>
    <w:rsid w:val="00B83FB3"/>
    <w:rPr>
      <w:sz w:val="18"/>
      <w:szCs w:val="18"/>
    </w:rPr>
  </w:style>
  <w:style w:type="table" w:customStyle="1" w:styleId="31">
    <w:name w:val="表格格線3"/>
    <w:basedOn w:val="a6"/>
    <w:next w:val="af3"/>
    <w:uiPriority w:val="59"/>
    <w:rsid w:val="00DD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標題 1 字元"/>
    <w:basedOn w:val="a5"/>
    <w:link w:val="10"/>
    <w:rsid w:val="004157F8"/>
    <w:rPr>
      <w:rFonts w:ascii="Arial" w:eastAsia="新細明體" w:hAnsi="Arial" w:cs="Times New Roman"/>
      <w:b/>
      <w:kern w:val="52"/>
      <w:sz w:val="52"/>
      <w:szCs w:val="20"/>
      <w:lang w:val="x-none" w:eastAsia="x-none"/>
    </w:rPr>
  </w:style>
  <w:style w:type="character" w:customStyle="1" w:styleId="21">
    <w:name w:val="標題 2 字元"/>
    <w:basedOn w:val="a5"/>
    <w:link w:val="20"/>
    <w:rsid w:val="004157F8"/>
    <w:rPr>
      <w:rFonts w:ascii="Cambria" w:eastAsia="新細明體" w:hAnsi="Cambria" w:cs="新細明體"/>
      <w:b/>
      <w:bCs/>
      <w:sz w:val="48"/>
      <w:szCs w:val="48"/>
      <w:lang w:val="x-none" w:eastAsia="x-none"/>
    </w:rPr>
  </w:style>
  <w:style w:type="character" w:customStyle="1" w:styleId="30">
    <w:name w:val="標題 3 字元"/>
    <w:basedOn w:val="a5"/>
    <w:link w:val="3"/>
    <w:rsid w:val="004157F8"/>
    <w:rPr>
      <w:rFonts w:ascii="Arial" w:eastAsia="新細明體" w:hAnsi="Arial" w:cs="Times New Roman"/>
      <w:b/>
      <w:bCs/>
      <w:sz w:val="36"/>
      <w:szCs w:val="36"/>
      <w:lang w:val="x-none" w:eastAsia="x-none"/>
    </w:rPr>
  </w:style>
  <w:style w:type="character" w:customStyle="1" w:styleId="41">
    <w:name w:val="標題 4 字元"/>
    <w:basedOn w:val="a5"/>
    <w:link w:val="40"/>
    <w:rsid w:val="004157F8"/>
    <w:rPr>
      <w:rFonts w:ascii="Times New Roman" w:eastAsia="新細明體" w:hAnsi="Times New Roman" w:cs="Times New Roman"/>
      <w:szCs w:val="20"/>
      <w:lang w:val="x-none" w:eastAsia="x-none"/>
    </w:rPr>
  </w:style>
  <w:style w:type="character" w:customStyle="1" w:styleId="60">
    <w:name w:val="標題 6 字元"/>
    <w:basedOn w:val="a5"/>
    <w:link w:val="6"/>
    <w:rsid w:val="004157F8"/>
    <w:rPr>
      <w:rFonts w:ascii="Times New Roman" w:eastAsia="新細明體" w:hAnsi="Times New Roman" w:cs="Times New Roman"/>
      <w:szCs w:val="20"/>
      <w:lang w:val="x-none" w:eastAsia="x-none"/>
    </w:rPr>
  </w:style>
  <w:style w:type="character" w:styleId="aff0">
    <w:name w:val="Emphasis"/>
    <w:uiPriority w:val="20"/>
    <w:qFormat/>
    <w:rsid w:val="004157F8"/>
    <w:rPr>
      <w:b w:val="0"/>
      <w:bCs w:val="0"/>
      <w:i w:val="0"/>
      <w:iCs w:val="0"/>
      <w:color w:val="CC0033"/>
    </w:rPr>
  </w:style>
  <w:style w:type="character" w:customStyle="1" w:styleId="HTML10">
    <w:name w:val="HTML 預設格式 字元1"/>
    <w:aliases w:val="字元3 字元1"/>
    <w:basedOn w:val="a5"/>
    <w:semiHidden/>
    <w:rsid w:val="004157F8"/>
    <w:rPr>
      <w:rFonts w:ascii="Courier New" w:eastAsia="新細明體" w:hAnsi="Courier New" w:cs="Courier New"/>
      <w:sz w:val="20"/>
      <w:szCs w:val="20"/>
    </w:rPr>
  </w:style>
  <w:style w:type="character" w:customStyle="1" w:styleId="aff1">
    <w:name w:val="內文縮排 字元"/>
    <w:link w:val="aff2"/>
    <w:locked/>
    <w:rsid w:val="004157F8"/>
    <w:rPr>
      <w:rFonts w:ascii="標楷體" w:eastAsia="標楷體" w:hAnsi="標楷體"/>
    </w:rPr>
  </w:style>
  <w:style w:type="character" w:customStyle="1" w:styleId="aff3">
    <w:name w:val="註腳文字 字元"/>
    <w:basedOn w:val="a5"/>
    <w:link w:val="aff4"/>
    <w:locked/>
    <w:rsid w:val="004157F8"/>
    <w:rPr>
      <w:lang w:val="x-none" w:eastAsia="x-none"/>
    </w:rPr>
  </w:style>
  <w:style w:type="character" w:customStyle="1" w:styleId="aff5">
    <w:name w:val="註解文字 字元"/>
    <w:basedOn w:val="a5"/>
    <w:link w:val="aff6"/>
    <w:locked/>
    <w:rsid w:val="004157F8"/>
    <w:rPr>
      <w:rFonts w:ascii="Calibri" w:hAnsi="Calibri"/>
      <w:lang w:val="x-none" w:eastAsia="x-none"/>
    </w:rPr>
  </w:style>
  <w:style w:type="character" w:customStyle="1" w:styleId="aff7">
    <w:name w:val="標題 字元"/>
    <w:basedOn w:val="a5"/>
    <w:link w:val="aff8"/>
    <w:locked/>
    <w:rsid w:val="004157F8"/>
    <w:rPr>
      <w:rFonts w:ascii="Cambria" w:hAnsi="Cambria"/>
      <w:b/>
      <w:bCs/>
      <w:sz w:val="32"/>
      <w:szCs w:val="32"/>
      <w:lang w:val="x-none" w:eastAsia="x-none"/>
    </w:rPr>
  </w:style>
  <w:style w:type="character" w:customStyle="1" w:styleId="aff9">
    <w:name w:val="結語 字元"/>
    <w:basedOn w:val="a5"/>
    <w:link w:val="affa"/>
    <w:locked/>
    <w:rsid w:val="004157F8"/>
    <w:rPr>
      <w:rFonts w:ascii="標楷體" w:eastAsia="標楷體" w:hAnsi="標楷體"/>
      <w:color w:val="000000"/>
      <w:szCs w:val="24"/>
      <w:lang w:val="x-none" w:eastAsia="x-none"/>
    </w:rPr>
  </w:style>
  <w:style w:type="character" w:customStyle="1" w:styleId="affb">
    <w:name w:val="本文 字元"/>
    <w:basedOn w:val="a5"/>
    <w:link w:val="affc"/>
    <w:locked/>
    <w:rsid w:val="004157F8"/>
    <w:rPr>
      <w:szCs w:val="24"/>
      <w:lang w:val="x-none" w:eastAsia="x-none"/>
    </w:rPr>
  </w:style>
  <w:style w:type="character" w:customStyle="1" w:styleId="affd">
    <w:name w:val="日期 字元"/>
    <w:basedOn w:val="a5"/>
    <w:link w:val="affe"/>
    <w:locked/>
    <w:rsid w:val="004157F8"/>
    <w:rPr>
      <w:rFonts w:ascii="標楷體" w:eastAsia="標楷體" w:hAnsi="Courier New"/>
      <w:lang w:val="x-none" w:eastAsia="x-none"/>
    </w:rPr>
  </w:style>
  <w:style w:type="character" w:customStyle="1" w:styleId="afff">
    <w:name w:val="本文第一層縮排 字元"/>
    <w:basedOn w:val="affb"/>
    <w:link w:val="afff0"/>
    <w:locked/>
    <w:rsid w:val="004157F8"/>
    <w:rPr>
      <w:rFonts w:ascii="標楷體" w:eastAsia="標楷體" w:hAnsi="標楷體"/>
      <w:szCs w:val="24"/>
      <w:lang w:val="x-none" w:eastAsia="ar-SA"/>
    </w:rPr>
  </w:style>
  <w:style w:type="character" w:customStyle="1" w:styleId="afff1">
    <w:name w:val="註釋標題 字元"/>
    <w:basedOn w:val="a5"/>
    <w:link w:val="afff2"/>
    <w:locked/>
    <w:rsid w:val="004157F8"/>
    <w:rPr>
      <w:rFonts w:ascii="標楷體" w:eastAsia="標楷體" w:hAnsi="標楷體"/>
      <w:szCs w:val="24"/>
      <w:lang w:val="x-none" w:eastAsia="x-none"/>
    </w:rPr>
  </w:style>
  <w:style w:type="character" w:customStyle="1" w:styleId="25">
    <w:name w:val="本文 2 字元"/>
    <w:basedOn w:val="a5"/>
    <w:link w:val="26"/>
    <w:locked/>
    <w:rsid w:val="004157F8"/>
    <w:rPr>
      <w:lang w:val="x-none" w:eastAsia="x-none"/>
    </w:rPr>
  </w:style>
  <w:style w:type="character" w:customStyle="1" w:styleId="32">
    <w:name w:val="本文 3 字元"/>
    <w:basedOn w:val="a5"/>
    <w:link w:val="33"/>
    <w:locked/>
    <w:rsid w:val="004157F8"/>
    <w:rPr>
      <w:sz w:val="16"/>
      <w:szCs w:val="16"/>
      <w:lang w:val="x-none" w:eastAsia="x-none"/>
    </w:rPr>
  </w:style>
  <w:style w:type="character" w:customStyle="1" w:styleId="34">
    <w:name w:val="本文縮排 3 字元"/>
    <w:basedOn w:val="a5"/>
    <w:link w:val="35"/>
    <w:locked/>
    <w:rsid w:val="004157F8"/>
    <w:rPr>
      <w:sz w:val="16"/>
      <w:szCs w:val="16"/>
      <w:lang w:val="x-none" w:eastAsia="x-none"/>
    </w:rPr>
  </w:style>
  <w:style w:type="character" w:customStyle="1" w:styleId="14">
    <w:name w:val="純文字 字元1"/>
    <w:aliases w:val="一般文字1 字元1,字元 字元 字元 字元 字元 字元1,字元 字元 字元 字元 字元2,字元4 字元1,字元 字元 字元 字元3,字元 字元 字元 字元 字元 字元 字元 字元 字元1,一般文字2 字元1,字元 字元 字元1 字元1,字元1 字元1,一般文字11 字元1,字元 字元 字元 字元 字元 字元 字元1 字元1,字元 字元 字元 字元 字元 字元 字元2 字元 字元 字元 字元1,字元 字元12 字元,一般文字3 字元1,字元 字元 字元 字元2 字元,字元2 字元"/>
    <w:basedOn w:val="a5"/>
    <w:semiHidden/>
    <w:rsid w:val="004157F8"/>
    <w:rPr>
      <w:rFonts w:ascii="細明體" w:eastAsia="細明體" w:hAnsi="Courier New" w:cs="Courier New"/>
      <w:szCs w:val="24"/>
    </w:rPr>
  </w:style>
  <w:style w:type="paragraph" w:styleId="aff6">
    <w:name w:val="annotation text"/>
    <w:basedOn w:val="a4"/>
    <w:link w:val="aff5"/>
    <w:unhideWhenUsed/>
    <w:rsid w:val="004157F8"/>
    <w:rPr>
      <w:rFonts w:ascii="Calibri" w:eastAsiaTheme="minorEastAsia" w:hAnsi="Calibri" w:cstheme="minorBidi"/>
      <w:szCs w:val="22"/>
      <w:lang w:val="x-none" w:eastAsia="x-none"/>
    </w:rPr>
  </w:style>
  <w:style w:type="character" w:customStyle="1" w:styleId="15">
    <w:name w:val="註解文字 字元1"/>
    <w:basedOn w:val="a5"/>
    <w:semiHidden/>
    <w:rsid w:val="004157F8"/>
    <w:rPr>
      <w:rFonts w:ascii="Times New Roman" w:eastAsia="新細明體" w:hAnsi="Times New Roman" w:cs="Times New Roman"/>
      <w:szCs w:val="20"/>
    </w:rPr>
  </w:style>
  <w:style w:type="character" w:customStyle="1" w:styleId="afff3">
    <w:name w:val="註解主旨 字元"/>
    <w:basedOn w:val="aff5"/>
    <w:link w:val="afff4"/>
    <w:locked/>
    <w:rsid w:val="004157F8"/>
    <w:rPr>
      <w:rFonts w:ascii="Calibri" w:hAnsi="Calibri"/>
      <w:b/>
      <w:bCs/>
      <w:lang w:val="x-none" w:eastAsia="x-none"/>
    </w:rPr>
  </w:style>
  <w:style w:type="character" w:customStyle="1" w:styleId="afff5">
    <w:name w:val="無間距 字元"/>
    <w:link w:val="afff6"/>
    <w:uiPriority w:val="1"/>
    <w:locked/>
    <w:rsid w:val="004157F8"/>
    <w:rPr>
      <w:rFonts w:ascii="Calibri" w:hAnsi="Calibri"/>
      <w:sz w:val="22"/>
    </w:rPr>
  </w:style>
  <w:style w:type="paragraph" w:customStyle="1" w:styleId="style1">
    <w:name w:val="style1"/>
    <w:basedOn w:val="a4"/>
    <w:qFormat/>
    <w:rsid w:val="004157F8"/>
    <w:pPr>
      <w:widowControl/>
      <w:spacing w:before="100" w:beforeAutospacing="1" w:after="100" w:afterAutospacing="1"/>
    </w:pPr>
    <w:rPr>
      <w:rFonts w:ascii="新細明體" w:hAnsi="新細明體" w:cs="新細明體"/>
      <w:kern w:val="0"/>
      <w:sz w:val="20"/>
    </w:rPr>
  </w:style>
  <w:style w:type="paragraph" w:customStyle="1" w:styleId="27">
    <w:name w:val="字元 字元2 字元 字元 字元 字元 字元 字元 字元 字元 字元 字元 字元 字元 字元 字元 字元 字元 字元 字元 字元 字元 字元 字元"/>
    <w:basedOn w:val="a4"/>
    <w:qFormat/>
    <w:rsid w:val="004157F8"/>
    <w:pPr>
      <w:widowControl/>
      <w:spacing w:after="160" w:line="240" w:lineRule="exact"/>
    </w:pPr>
    <w:rPr>
      <w:rFonts w:ascii="Tahoma" w:hAnsi="Tahoma"/>
      <w:kern w:val="0"/>
      <w:sz w:val="20"/>
      <w:lang w:eastAsia="en-US"/>
    </w:rPr>
  </w:style>
  <w:style w:type="paragraph" w:customStyle="1" w:styleId="28">
    <w:name w:val="字元 字元2 字元 字元 字元 字元"/>
    <w:basedOn w:val="a4"/>
    <w:semiHidden/>
    <w:qFormat/>
    <w:rsid w:val="004157F8"/>
    <w:pPr>
      <w:widowControl/>
      <w:spacing w:after="160" w:line="240" w:lineRule="exact"/>
    </w:pPr>
    <w:rPr>
      <w:rFonts w:ascii="Tahoma" w:hAnsi="Tahoma"/>
      <w:kern w:val="0"/>
      <w:sz w:val="20"/>
      <w:lang w:eastAsia="en-US"/>
    </w:rPr>
  </w:style>
  <w:style w:type="paragraph" w:customStyle="1" w:styleId="afff7">
    <w:name w:val="內縮"/>
    <w:basedOn w:val="a4"/>
    <w:autoRedefine/>
    <w:qFormat/>
    <w:rsid w:val="004157F8"/>
    <w:pPr>
      <w:pBdr>
        <w:top w:val="single" w:sz="4" w:space="0" w:color="auto"/>
        <w:left w:val="single" w:sz="4" w:space="0" w:color="auto"/>
        <w:bottom w:val="single" w:sz="4" w:space="0" w:color="auto"/>
        <w:right w:val="single" w:sz="4" w:space="0" w:color="auto"/>
      </w:pBdr>
      <w:spacing w:beforeLines="50" w:line="240" w:lineRule="exact"/>
      <w:ind w:left="360" w:hangingChars="150" w:hanging="360"/>
    </w:pPr>
    <w:rPr>
      <w:rFonts w:ascii="新細明體" w:hAnsi="新細明體"/>
      <w:szCs w:val="24"/>
    </w:rPr>
  </w:style>
  <w:style w:type="character" w:customStyle="1" w:styleId="afff8">
    <w:name w:val="報告要點一 字元"/>
    <w:link w:val="a2"/>
    <w:locked/>
    <w:rsid w:val="004157F8"/>
    <w:rPr>
      <w:rFonts w:ascii="標楷體" w:eastAsia="標楷體" w:hAnsi="標楷體"/>
      <w:szCs w:val="24"/>
      <w:lang w:val="x-none" w:eastAsia="x-none"/>
    </w:rPr>
  </w:style>
  <w:style w:type="paragraph" w:customStyle="1" w:styleId="a2">
    <w:name w:val="報告要點一"/>
    <w:basedOn w:val="a4"/>
    <w:link w:val="afff8"/>
    <w:qFormat/>
    <w:rsid w:val="004157F8"/>
    <w:pPr>
      <w:numPr>
        <w:ilvl w:val="1"/>
        <w:numId w:val="8"/>
      </w:numPr>
      <w:tabs>
        <w:tab w:val="left" w:pos="1320"/>
      </w:tabs>
    </w:pPr>
    <w:rPr>
      <w:rFonts w:ascii="標楷體" w:eastAsia="標楷體" w:hAnsi="標楷體" w:cstheme="minorBidi"/>
      <w:szCs w:val="24"/>
      <w:lang w:val="x-none" w:eastAsia="x-none"/>
    </w:rPr>
  </w:style>
  <w:style w:type="paragraph" w:customStyle="1" w:styleId="095cm0cm">
    <w:name w:val="樣式 報告要點一 + 左右對齊 左:  0.95 cm 第一行:  0 cm"/>
    <w:basedOn w:val="a2"/>
    <w:qFormat/>
    <w:rsid w:val="004157F8"/>
    <w:pPr>
      <w:tabs>
        <w:tab w:val="num" w:pos="1080"/>
      </w:tabs>
      <w:ind w:left="567" w:firstLine="0"/>
      <w:jc w:val="both"/>
    </w:pPr>
    <w:rPr>
      <w:rFonts w:cs="新細明體"/>
      <w:szCs w:val="20"/>
    </w:rPr>
  </w:style>
  <w:style w:type="paragraph" w:customStyle="1" w:styleId="10117pt">
    <w:name w:val="樣式 標楷體 凸出:  1.01 字元 行距:  固定行高 17 pt"/>
    <w:basedOn w:val="a4"/>
    <w:qFormat/>
    <w:rsid w:val="004157F8"/>
    <w:pPr>
      <w:spacing w:line="340" w:lineRule="exact"/>
      <w:ind w:leftChars="250" w:left="351" w:hangingChars="101" w:hanging="101"/>
    </w:pPr>
    <w:rPr>
      <w:rFonts w:ascii="標楷體" w:eastAsia="標楷體" w:hAnsi="標楷體" w:cs="新細明體"/>
    </w:rPr>
  </w:style>
  <w:style w:type="paragraph" w:customStyle="1" w:styleId="afff9">
    <w:name w:val=".."/>
    <w:basedOn w:val="a4"/>
    <w:next w:val="a4"/>
    <w:qFormat/>
    <w:rsid w:val="004157F8"/>
    <w:pPr>
      <w:autoSpaceDE w:val="0"/>
      <w:autoSpaceDN w:val="0"/>
      <w:adjustRightInd w:val="0"/>
    </w:pPr>
    <w:rPr>
      <w:rFonts w:ascii="標楷體" w:eastAsia="標楷體"/>
      <w:kern w:val="0"/>
      <w:szCs w:val="24"/>
    </w:rPr>
  </w:style>
  <w:style w:type="paragraph" w:customStyle="1" w:styleId="16">
    <w:name w:val="1"/>
    <w:basedOn w:val="a4"/>
    <w:qFormat/>
    <w:rsid w:val="004157F8"/>
    <w:pPr>
      <w:widowControl/>
      <w:spacing w:after="160" w:line="240" w:lineRule="exact"/>
    </w:pPr>
    <w:rPr>
      <w:rFonts w:ascii="Tahoma" w:hAnsi="Tahoma"/>
      <w:kern w:val="0"/>
      <w:sz w:val="20"/>
      <w:lang w:eastAsia="en-US"/>
    </w:rPr>
  </w:style>
  <w:style w:type="paragraph" w:customStyle="1" w:styleId="220">
    <w:name w:val="字元 字元2 字元 字元 字元 字元2"/>
    <w:basedOn w:val="a4"/>
    <w:semiHidden/>
    <w:qFormat/>
    <w:rsid w:val="004157F8"/>
    <w:pPr>
      <w:widowControl/>
      <w:spacing w:after="160" w:line="240" w:lineRule="exact"/>
    </w:pPr>
    <w:rPr>
      <w:rFonts w:ascii="Tahoma" w:hAnsi="Tahoma"/>
      <w:kern w:val="0"/>
      <w:sz w:val="20"/>
      <w:lang w:eastAsia="en-US"/>
    </w:rPr>
  </w:style>
  <w:style w:type="paragraph" w:customStyle="1" w:styleId="afffa">
    <w:name w:val="會議名稱"/>
    <w:basedOn w:val="a4"/>
    <w:qFormat/>
    <w:rsid w:val="004157F8"/>
    <w:pPr>
      <w:ind w:left="1320" w:hangingChars="471" w:hanging="1320"/>
      <w:jc w:val="center"/>
    </w:pPr>
    <w:rPr>
      <w:rFonts w:ascii="標楷體" w:eastAsia="標楷體" w:cs="新細明體"/>
      <w:b/>
      <w:bCs/>
      <w:sz w:val="28"/>
    </w:rPr>
  </w:style>
  <w:style w:type="paragraph" w:customStyle="1" w:styleId="afffb">
    <w:name w:val="報告要點"/>
    <w:basedOn w:val="a4"/>
    <w:qFormat/>
    <w:rsid w:val="004157F8"/>
    <w:pPr>
      <w:tabs>
        <w:tab w:val="num" w:pos="1800"/>
      </w:tabs>
      <w:spacing w:line="240" w:lineRule="atLeast"/>
      <w:ind w:left="1800" w:hanging="720"/>
    </w:pPr>
    <w:rPr>
      <w:rFonts w:ascii="標楷體" w:eastAsia="標楷體" w:hAnsi="標楷體" w:cs="新細明體"/>
    </w:rPr>
  </w:style>
  <w:style w:type="paragraph" w:customStyle="1" w:styleId="afffc">
    <w:name w:val="副本"/>
    <w:qFormat/>
    <w:rsid w:val="004157F8"/>
    <w:pPr>
      <w:snapToGrid w:val="0"/>
      <w:spacing w:line="300" w:lineRule="exact"/>
      <w:ind w:left="720" w:hanging="720"/>
    </w:pPr>
    <w:rPr>
      <w:rFonts w:ascii="Arial" w:eastAsia="標楷體" w:hAnsi="Arial" w:cs="Times New Roman"/>
      <w:kern w:val="0"/>
      <w:sz w:val="20"/>
      <w:szCs w:val="20"/>
    </w:rPr>
  </w:style>
  <w:style w:type="paragraph" w:customStyle="1" w:styleId="031">
    <w:name w:val="031"/>
    <w:basedOn w:val="a4"/>
    <w:qFormat/>
    <w:rsid w:val="004157F8"/>
    <w:pPr>
      <w:widowControl/>
      <w:spacing w:before="100" w:beforeAutospacing="1" w:after="100" w:afterAutospacing="1"/>
    </w:pPr>
    <w:rPr>
      <w:rFonts w:ascii="新細明體" w:hAnsi="新細明體" w:cs="新細明體"/>
      <w:kern w:val="0"/>
      <w:szCs w:val="24"/>
    </w:rPr>
  </w:style>
  <w:style w:type="paragraph" w:customStyle="1" w:styleId="032">
    <w:name w:val="032"/>
    <w:basedOn w:val="a4"/>
    <w:qFormat/>
    <w:rsid w:val="004157F8"/>
    <w:pPr>
      <w:widowControl/>
      <w:spacing w:before="100" w:beforeAutospacing="1" w:after="100" w:afterAutospacing="1"/>
    </w:pPr>
    <w:rPr>
      <w:rFonts w:ascii="新細明體" w:hAnsi="新細明體" w:cs="新細明體"/>
      <w:kern w:val="0"/>
      <w:szCs w:val="24"/>
    </w:rPr>
  </w:style>
  <w:style w:type="paragraph" w:customStyle="1" w:styleId="29">
    <w:name w:val="標題2"/>
    <w:basedOn w:val="10"/>
    <w:qFormat/>
    <w:rsid w:val="004157F8"/>
    <w:pPr>
      <w:spacing w:before="0" w:after="0" w:line="480" w:lineRule="exact"/>
      <w:jc w:val="center"/>
      <w:outlineLvl w:val="1"/>
    </w:pPr>
    <w:rPr>
      <w:rFonts w:eastAsia="標楷體"/>
      <w:sz w:val="32"/>
    </w:rPr>
  </w:style>
  <w:style w:type="paragraph" w:styleId="afffd">
    <w:name w:val="caption"/>
    <w:basedOn w:val="a4"/>
    <w:next w:val="a4"/>
    <w:unhideWhenUsed/>
    <w:qFormat/>
    <w:rsid w:val="004157F8"/>
    <w:rPr>
      <w:sz w:val="20"/>
    </w:rPr>
  </w:style>
  <w:style w:type="paragraph" w:customStyle="1" w:styleId="afffe">
    <w:name w:val="內文一"/>
    <w:basedOn w:val="afffd"/>
    <w:qFormat/>
    <w:rsid w:val="004157F8"/>
    <w:pPr>
      <w:spacing w:before="120" w:after="120"/>
    </w:pPr>
    <w:rPr>
      <w:rFonts w:ascii="Arial" w:eastAsia="標楷體" w:hAnsi="Arial"/>
      <w:sz w:val="24"/>
    </w:rPr>
  </w:style>
  <w:style w:type="paragraph" w:customStyle="1" w:styleId="221">
    <w:name w:val="字元 字元2 字元 字元 字元 字元 字元 字元 字元 字元 字元 字元 字元 字元 字元 字元 字元 字元 字元 字元 字元 字元 字元 字元2"/>
    <w:basedOn w:val="a4"/>
    <w:semiHidden/>
    <w:qFormat/>
    <w:rsid w:val="004157F8"/>
    <w:pPr>
      <w:widowControl/>
      <w:spacing w:after="160" w:line="240" w:lineRule="exact"/>
    </w:pPr>
    <w:rPr>
      <w:rFonts w:ascii="Tahoma" w:hAnsi="Tahoma"/>
      <w:kern w:val="0"/>
      <w:sz w:val="20"/>
      <w:lang w:eastAsia="en-US"/>
    </w:rPr>
  </w:style>
  <w:style w:type="paragraph" w:customStyle="1" w:styleId="210">
    <w:name w:val="字元 字元2 字元 字元 字元 字元 字元 字元 字元 字元 字元 字元 字元 字元 字元 字元 字元 字元 字元 字元 字元 字元 字元 字元1"/>
    <w:basedOn w:val="a4"/>
    <w:semiHidden/>
    <w:qFormat/>
    <w:rsid w:val="004157F8"/>
    <w:pPr>
      <w:widowControl/>
      <w:spacing w:after="160" w:line="240" w:lineRule="exact"/>
    </w:pPr>
    <w:rPr>
      <w:rFonts w:ascii="Tahoma" w:hAnsi="Tahoma"/>
      <w:kern w:val="0"/>
      <w:sz w:val="20"/>
      <w:lang w:eastAsia="en-US"/>
    </w:rPr>
  </w:style>
  <w:style w:type="paragraph" w:customStyle="1" w:styleId="211">
    <w:name w:val="字元 字元2 字元 字元 字元 字元1"/>
    <w:basedOn w:val="a4"/>
    <w:semiHidden/>
    <w:qFormat/>
    <w:rsid w:val="004157F8"/>
    <w:pPr>
      <w:widowControl/>
      <w:spacing w:after="160" w:line="240" w:lineRule="exact"/>
    </w:pPr>
    <w:rPr>
      <w:rFonts w:ascii="Tahoma" w:hAnsi="Tahoma"/>
      <w:kern w:val="0"/>
      <w:sz w:val="20"/>
      <w:lang w:eastAsia="en-US"/>
    </w:rPr>
  </w:style>
  <w:style w:type="paragraph" w:customStyle="1" w:styleId="111">
    <w:name w:val="字元11"/>
    <w:basedOn w:val="a4"/>
    <w:qFormat/>
    <w:rsid w:val="004157F8"/>
    <w:pPr>
      <w:widowControl/>
      <w:spacing w:after="160" w:line="240" w:lineRule="exact"/>
    </w:pPr>
    <w:rPr>
      <w:rFonts w:ascii="Verdana" w:eastAsia="Times New Roman" w:hAnsi="Verdana"/>
      <w:kern w:val="0"/>
      <w:sz w:val="20"/>
      <w:lang w:eastAsia="en-US"/>
    </w:rPr>
  </w:style>
  <w:style w:type="paragraph" w:customStyle="1" w:styleId="-1">
    <w:name w:val="內文-1"/>
    <w:basedOn w:val="a4"/>
    <w:qFormat/>
    <w:rsid w:val="004157F8"/>
    <w:pPr>
      <w:spacing w:beforeLines="50"/>
      <w:jc w:val="both"/>
    </w:pPr>
    <w:rPr>
      <w:rFonts w:ascii="標楷體" w:eastAsia="標楷體" w:hAnsi="標楷體" w:cs="Arial"/>
      <w:sz w:val="27"/>
      <w:szCs w:val="26"/>
    </w:rPr>
  </w:style>
  <w:style w:type="paragraph" w:customStyle="1" w:styleId="17">
    <w:name w:val="清單段落1"/>
    <w:basedOn w:val="a4"/>
    <w:qFormat/>
    <w:rsid w:val="004157F8"/>
    <w:pPr>
      <w:ind w:leftChars="200" w:left="480"/>
    </w:pPr>
  </w:style>
  <w:style w:type="paragraph" w:customStyle="1" w:styleId="3-2">
    <w:name w:val="標題3-2"/>
    <w:basedOn w:val="a4"/>
    <w:qFormat/>
    <w:rsid w:val="004157F8"/>
    <w:pPr>
      <w:snapToGrid w:val="0"/>
      <w:spacing w:line="400" w:lineRule="exact"/>
      <w:ind w:left="200" w:hangingChars="200" w:hanging="200"/>
      <w:jc w:val="both"/>
    </w:pPr>
    <w:rPr>
      <w:rFonts w:ascii="Arial" w:eastAsia="標楷體" w:hAnsi="Arial"/>
      <w:b/>
      <w:sz w:val="28"/>
      <w:szCs w:val="24"/>
    </w:rPr>
  </w:style>
  <w:style w:type="paragraph" w:customStyle="1" w:styleId="3-1">
    <w:name w:val="標題3-1"/>
    <w:basedOn w:val="a4"/>
    <w:qFormat/>
    <w:rsid w:val="004157F8"/>
    <w:pPr>
      <w:snapToGrid w:val="0"/>
      <w:spacing w:line="400" w:lineRule="exact"/>
      <w:jc w:val="both"/>
      <w:outlineLvl w:val="2"/>
    </w:pPr>
    <w:rPr>
      <w:rFonts w:ascii="Arial" w:eastAsia="標楷體" w:hAnsi="Arial"/>
      <w:b/>
      <w:sz w:val="28"/>
      <w:szCs w:val="24"/>
    </w:rPr>
  </w:style>
  <w:style w:type="paragraph" w:customStyle="1" w:styleId="18">
    <w:name w:val="純文字1"/>
    <w:basedOn w:val="a4"/>
    <w:qFormat/>
    <w:rsid w:val="004157F8"/>
    <w:pPr>
      <w:adjustRightInd w:val="0"/>
    </w:pPr>
    <w:rPr>
      <w:rFonts w:ascii="細明體" w:eastAsia="細明體" w:hAnsi="Courier New"/>
    </w:rPr>
  </w:style>
  <w:style w:type="paragraph" w:customStyle="1" w:styleId="affff">
    <w:name w:val="消防局內文"/>
    <w:basedOn w:val="a4"/>
    <w:qFormat/>
    <w:rsid w:val="004157F8"/>
    <w:pPr>
      <w:widowControl/>
      <w:spacing w:before="100" w:beforeAutospacing="1" w:after="100" w:afterAutospacing="1"/>
    </w:pPr>
    <w:rPr>
      <w:rFonts w:ascii="新細明體"/>
      <w:kern w:val="0"/>
      <w:szCs w:val="24"/>
    </w:rPr>
  </w:style>
  <w:style w:type="paragraph" w:customStyle="1" w:styleId="19">
    <w:name w:val="條文內文1"/>
    <w:basedOn w:val="a4"/>
    <w:next w:val="a4"/>
    <w:qFormat/>
    <w:rsid w:val="004157F8"/>
    <w:pPr>
      <w:kinsoku w:val="0"/>
      <w:overflowPunct w:val="0"/>
      <w:autoSpaceDE w:val="0"/>
      <w:autoSpaceDN w:val="0"/>
      <w:ind w:leftChars="500" w:left="500" w:firstLineChars="200" w:firstLine="200"/>
      <w:jc w:val="both"/>
    </w:pPr>
    <w:rPr>
      <w:rFonts w:ascii="華康細明體" w:eastAsia="華康細明體"/>
      <w:sz w:val="21"/>
      <w:szCs w:val="24"/>
    </w:rPr>
  </w:style>
  <w:style w:type="paragraph" w:customStyle="1" w:styleId="1a">
    <w:name w:val="字元 字元1 字元 字元 字元"/>
    <w:basedOn w:val="a4"/>
    <w:semiHidden/>
    <w:qFormat/>
    <w:rsid w:val="004157F8"/>
    <w:pPr>
      <w:widowControl/>
      <w:spacing w:after="160" w:line="240" w:lineRule="exact"/>
    </w:pPr>
    <w:rPr>
      <w:rFonts w:ascii="Tahoma" w:hAnsi="Tahoma"/>
      <w:kern w:val="0"/>
      <w:sz w:val="20"/>
      <w:lang w:eastAsia="en-US"/>
    </w:rPr>
  </w:style>
  <w:style w:type="paragraph" w:customStyle="1" w:styleId="112">
    <w:name w:val="字元 字元1 字元 字元 字元1 字元 字元 字元 字元 字元 字元 字元 字元 字元 字元 字元 字元 字元 字元 字元 字元 字元 字元 字元 字元"/>
    <w:basedOn w:val="a4"/>
    <w:semiHidden/>
    <w:qFormat/>
    <w:rsid w:val="004157F8"/>
    <w:pPr>
      <w:widowControl/>
      <w:spacing w:after="160" w:line="240" w:lineRule="exact"/>
    </w:pPr>
    <w:rPr>
      <w:rFonts w:ascii="Tahoma" w:hAnsi="Tahoma"/>
      <w:kern w:val="0"/>
      <w:sz w:val="20"/>
      <w:lang w:eastAsia="en-US"/>
    </w:rPr>
  </w:style>
  <w:style w:type="paragraph" w:customStyle="1" w:styleId="1b">
    <w:name w:val="字元 字元1 字元 字元 字元 字元 字元 字元 字元 字元"/>
    <w:basedOn w:val="a4"/>
    <w:semiHidden/>
    <w:qFormat/>
    <w:rsid w:val="004157F8"/>
    <w:pPr>
      <w:widowControl/>
      <w:spacing w:after="160" w:line="240" w:lineRule="exact"/>
    </w:pPr>
    <w:rPr>
      <w:rFonts w:ascii="Tahoma" w:hAnsi="Tahoma"/>
      <w:kern w:val="0"/>
      <w:sz w:val="20"/>
      <w:lang w:eastAsia="en-US"/>
    </w:rPr>
  </w:style>
  <w:style w:type="paragraph" w:customStyle="1" w:styleId="2a">
    <w:name w:val="字元 字元2 字元 字元 字元 字元 字元 字元 字元"/>
    <w:basedOn w:val="a4"/>
    <w:semiHidden/>
    <w:qFormat/>
    <w:rsid w:val="004157F8"/>
    <w:pPr>
      <w:widowControl/>
      <w:spacing w:after="160" w:line="240" w:lineRule="exact"/>
    </w:pPr>
    <w:rPr>
      <w:rFonts w:ascii="Tahoma" w:hAnsi="Tahoma"/>
      <w:kern w:val="0"/>
      <w:sz w:val="20"/>
      <w:lang w:eastAsia="en-US"/>
    </w:rPr>
  </w:style>
  <w:style w:type="paragraph" w:customStyle="1" w:styleId="212">
    <w:name w:val="字元 字元2 字元 字元 字元 字元 字元 字元 字元1"/>
    <w:basedOn w:val="a4"/>
    <w:semiHidden/>
    <w:qFormat/>
    <w:rsid w:val="004157F8"/>
    <w:pPr>
      <w:widowControl/>
      <w:spacing w:after="160" w:line="240" w:lineRule="exact"/>
    </w:pPr>
    <w:rPr>
      <w:rFonts w:ascii="Tahoma" w:hAnsi="Tahoma"/>
      <w:kern w:val="0"/>
      <w:sz w:val="20"/>
      <w:lang w:eastAsia="en-US"/>
    </w:rPr>
  </w:style>
  <w:style w:type="paragraph" w:customStyle="1" w:styleId="2b">
    <w:name w:val="清單段落2"/>
    <w:basedOn w:val="a4"/>
    <w:qFormat/>
    <w:rsid w:val="004157F8"/>
    <w:pPr>
      <w:ind w:leftChars="200" w:left="480"/>
    </w:pPr>
    <w:rPr>
      <w:rFonts w:ascii="Calibri" w:hAnsi="Calibri"/>
      <w:szCs w:val="22"/>
    </w:rPr>
  </w:style>
  <w:style w:type="paragraph" w:customStyle="1" w:styleId="affff0">
    <w:name w:val="條文"/>
    <w:basedOn w:val="a4"/>
    <w:qFormat/>
    <w:rsid w:val="004157F8"/>
    <w:pPr>
      <w:spacing w:line="440" w:lineRule="exact"/>
      <w:ind w:left="450" w:hangingChars="450" w:hanging="450"/>
      <w:jc w:val="both"/>
    </w:pPr>
    <w:rPr>
      <w:rFonts w:ascii="標楷體" w:eastAsia="標楷體"/>
      <w:sz w:val="32"/>
      <w:szCs w:val="24"/>
    </w:rPr>
  </w:style>
  <w:style w:type="paragraph" w:customStyle="1" w:styleId="-10">
    <w:name w:val="條文-1"/>
    <w:basedOn w:val="affff0"/>
    <w:qFormat/>
    <w:rsid w:val="004157F8"/>
    <w:pPr>
      <w:ind w:leftChars="600" w:left="800" w:hangingChars="200" w:hanging="200"/>
    </w:pPr>
  </w:style>
  <w:style w:type="paragraph" w:customStyle="1" w:styleId="c12h20pxtext01">
    <w:name w:val="c12h20pxtext01"/>
    <w:basedOn w:val="a4"/>
    <w:qFormat/>
    <w:rsid w:val="004157F8"/>
    <w:pPr>
      <w:widowControl/>
      <w:spacing w:before="100" w:beforeAutospacing="1" w:after="100" w:afterAutospacing="1" w:line="300" w:lineRule="atLeast"/>
    </w:pPr>
    <w:rPr>
      <w:rFonts w:ascii="Arial Unicode MS" w:eastAsia="Arial Unicode MS" w:hAnsi="Arial Unicode MS" w:cs="Arial Unicode MS"/>
      <w:kern w:val="0"/>
      <w:sz w:val="18"/>
      <w:szCs w:val="18"/>
    </w:rPr>
  </w:style>
  <w:style w:type="paragraph" w:customStyle="1" w:styleId="affff1">
    <w:name w:val="內文１"/>
    <w:qFormat/>
    <w:rsid w:val="004157F8"/>
    <w:pPr>
      <w:spacing w:line="460" w:lineRule="exact"/>
      <w:ind w:leftChars="300" w:left="782" w:hanging="482"/>
      <w:jc w:val="both"/>
    </w:pPr>
    <w:rPr>
      <w:rFonts w:ascii="Times New Roman" w:eastAsia="標楷體" w:hAnsi="Times New Roman" w:cs="Times New Roman"/>
      <w:kern w:val="0"/>
      <w:sz w:val="28"/>
      <w:szCs w:val="20"/>
    </w:rPr>
  </w:style>
  <w:style w:type="paragraph" w:customStyle="1" w:styleId="2c">
    <w:name w:val="內文2"/>
    <w:qFormat/>
    <w:rsid w:val="004157F8"/>
    <w:pPr>
      <w:spacing w:line="460" w:lineRule="exact"/>
      <w:ind w:leftChars="500" w:left="700" w:hangingChars="200" w:hanging="200"/>
      <w:jc w:val="both"/>
    </w:pPr>
    <w:rPr>
      <w:rFonts w:ascii="Times New Roman" w:eastAsia="標楷體" w:hAnsi="Times New Roman" w:cs="Times New Roman"/>
      <w:kern w:val="0"/>
      <w:sz w:val="28"/>
      <w:szCs w:val="20"/>
    </w:rPr>
  </w:style>
  <w:style w:type="paragraph" w:customStyle="1" w:styleId="36">
    <w:name w:val="清單段落3"/>
    <w:basedOn w:val="a4"/>
    <w:qFormat/>
    <w:rsid w:val="004157F8"/>
    <w:pPr>
      <w:ind w:leftChars="200" w:left="480"/>
    </w:pPr>
    <w:rPr>
      <w:rFonts w:ascii="Calibri" w:hAnsi="Calibri"/>
      <w:szCs w:val="22"/>
    </w:rPr>
  </w:style>
  <w:style w:type="paragraph" w:customStyle="1" w:styleId="42">
    <w:name w:val="清單段落4"/>
    <w:basedOn w:val="a4"/>
    <w:qFormat/>
    <w:rsid w:val="004157F8"/>
    <w:pPr>
      <w:ind w:leftChars="200" w:left="480"/>
    </w:pPr>
    <w:rPr>
      <w:rFonts w:ascii="Calibri" w:hAnsi="Calibri" w:cs="Calibri"/>
      <w:szCs w:val="24"/>
    </w:rPr>
  </w:style>
  <w:style w:type="paragraph" w:customStyle="1" w:styleId="5">
    <w:name w:val="清單段落5"/>
    <w:basedOn w:val="a4"/>
    <w:qFormat/>
    <w:rsid w:val="004157F8"/>
    <w:pPr>
      <w:ind w:leftChars="200" w:left="480"/>
    </w:pPr>
    <w:rPr>
      <w:rFonts w:ascii="Calibri" w:hAnsi="Calibri"/>
      <w:szCs w:val="22"/>
    </w:rPr>
  </w:style>
  <w:style w:type="character" w:customStyle="1" w:styleId="ListParagraphChar">
    <w:name w:val="List Paragraph Char"/>
    <w:link w:val="61"/>
    <w:locked/>
    <w:rsid w:val="004157F8"/>
    <w:rPr>
      <w:lang w:val="x-none" w:eastAsia="x-none"/>
    </w:rPr>
  </w:style>
  <w:style w:type="paragraph" w:customStyle="1" w:styleId="61">
    <w:name w:val="清單段落6"/>
    <w:basedOn w:val="a4"/>
    <w:link w:val="ListParagraphChar"/>
    <w:qFormat/>
    <w:rsid w:val="004157F8"/>
    <w:pPr>
      <w:ind w:leftChars="200" w:left="480"/>
    </w:pPr>
    <w:rPr>
      <w:rFonts w:asciiTheme="minorHAnsi" w:eastAsiaTheme="minorEastAsia" w:hAnsiTheme="minorHAnsi" w:cstheme="minorBidi"/>
      <w:szCs w:val="22"/>
      <w:lang w:val="x-none" w:eastAsia="x-none"/>
    </w:rPr>
  </w:style>
  <w:style w:type="paragraph" w:customStyle="1" w:styleId="113">
    <w:name w:val="清單段落11"/>
    <w:basedOn w:val="a4"/>
    <w:qFormat/>
    <w:rsid w:val="004157F8"/>
    <w:pPr>
      <w:ind w:leftChars="200" w:left="480"/>
    </w:pPr>
    <w:rPr>
      <w:rFonts w:ascii="Calibri" w:hAnsi="Calibri" w:cs="Calibri"/>
      <w:szCs w:val="24"/>
    </w:rPr>
  </w:style>
  <w:style w:type="paragraph" w:customStyle="1" w:styleId="7">
    <w:name w:val="清單段落7"/>
    <w:basedOn w:val="a4"/>
    <w:qFormat/>
    <w:rsid w:val="004157F8"/>
    <w:pPr>
      <w:ind w:leftChars="200" w:left="480"/>
    </w:pPr>
    <w:rPr>
      <w:rFonts w:ascii="Calibri" w:hAnsi="Calibri"/>
      <w:szCs w:val="22"/>
    </w:rPr>
  </w:style>
  <w:style w:type="paragraph" w:customStyle="1" w:styleId="230">
    <w:name w:val="字元 字元2 字元 字元 字元 字元 字元 字元 字元 字元 字元 字元 字元 字元 字元 字元 字元 字元 字元 字元 字元 字元 字元 字元3"/>
    <w:basedOn w:val="a4"/>
    <w:semiHidden/>
    <w:qFormat/>
    <w:rsid w:val="004157F8"/>
    <w:pPr>
      <w:widowControl/>
      <w:spacing w:after="160" w:line="240" w:lineRule="exact"/>
    </w:pPr>
    <w:rPr>
      <w:rFonts w:ascii="Tahoma" w:hAnsi="Tahoma"/>
      <w:kern w:val="0"/>
      <w:sz w:val="20"/>
      <w:lang w:eastAsia="en-US"/>
    </w:rPr>
  </w:style>
  <w:style w:type="paragraph" w:customStyle="1" w:styleId="1c">
    <w:name w:val="表文1"/>
    <w:basedOn w:val="a4"/>
    <w:uiPriority w:val="99"/>
    <w:qFormat/>
    <w:rsid w:val="004157F8"/>
    <w:pPr>
      <w:spacing w:line="500" w:lineRule="exact"/>
      <w:ind w:firstLineChars="200" w:firstLine="480"/>
      <w:jc w:val="both"/>
    </w:pPr>
    <w:rPr>
      <w:rFonts w:ascii="標楷體" w:eastAsia="標楷體" w:hAnsi="標楷體" w:cs="新細明體"/>
    </w:rPr>
  </w:style>
  <w:style w:type="paragraph" w:customStyle="1" w:styleId="affff2">
    <w:name w:val="款"/>
    <w:basedOn w:val="a4"/>
    <w:qFormat/>
    <w:rsid w:val="004157F8"/>
    <w:pPr>
      <w:kinsoku w:val="0"/>
      <w:overflowPunct w:val="0"/>
      <w:autoSpaceDE w:val="0"/>
      <w:autoSpaceDN w:val="0"/>
      <w:ind w:leftChars="700" w:left="800" w:hangingChars="100" w:hanging="100"/>
      <w:jc w:val="both"/>
    </w:pPr>
    <w:rPr>
      <w:rFonts w:ascii="華康細明體" w:eastAsia="華康細明體" w:hAnsi="細明體"/>
      <w:bCs/>
      <w:sz w:val="21"/>
      <w:szCs w:val="24"/>
    </w:rPr>
  </w:style>
  <w:style w:type="paragraph" w:customStyle="1" w:styleId="1d">
    <w:name w:val="樣式1"/>
    <w:basedOn w:val="a4"/>
    <w:qFormat/>
    <w:rsid w:val="004157F8"/>
    <w:pPr>
      <w:adjustRightInd w:val="0"/>
      <w:spacing w:line="360" w:lineRule="exact"/>
      <w:ind w:left="2400" w:hanging="425"/>
    </w:pPr>
    <w:rPr>
      <w:rFonts w:eastAsia="細明體"/>
      <w:kern w:val="0"/>
    </w:rPr>
  </w:style>
  <w:style w:type="paragraph" w:customStyle="1" w:styleId="a1">
    <w:name w:val="會議議程"/>
    <w:basedOn w:val="a4"/>
    <w:qFormat/>
    <w:rsid w:val="004157F8"/>
    <w:pPr>
      <w:numPr>
        <w:numId w:val="9"/>
      </w:numPr>
      <w:tabs>
        <w:tab w:val="left" w:pos="1200"/>
      </w:tabs>
      <w:spacing w:line="460" w:lineRule="exact"/>
      <w:jc w:val="both"/>
    </w:pPr>
    <w:rPr>
      <w:rFonts w:ascii="標楷體" w:eastAsia="標楷體"/>
      <w:b/>
      <w:bCs/>
      <w:sz w:val="28"/>
    </w:rPr>
  </w:style>
  <w:style w:type="paragraph" w:customStyle="1" w:styleId="tablen07num2">
    <w:name w:val="tablen07num2"/>
    <w:basedOn w:val="a4"/>
    <w:qFormat/>
    <w:rsid w:val="004157F8"/>
    <w:pPr>
      <w:widowControl/>
      <w:spacing w:before="100" w:beforeAutospacing="1" w:line="330" w:lineRule="atLeast"/>
      <w:ind w:left="450" w:hanging="390"/>
    </w:pPr>
    <w:rPr>
      <w:rFonts w:ascii="新細明體"/>
      <w:color w:val="000000"/>
      <w:kern w:val="0"/>
      <w:sz w:val="20"/>
    </w:rPr>
  </w:style>
  <w:style w:type="paragraph" w:customStyle="1" w:styleId="font0">
    <w:name w:val="font0"/>
    <w:basedOn w:val="a4"/>
    <w:qFormat/>
    <w:rsid w:val="004157F8"/>
    <w:pPr>
      <w:widowControl/>
      <w:spacing w:before="100" w:beforeAutospacing="1" w:after="100" w:afterAutospacing="1"/>
    </w:pPr>
    <w:rPr>
      <w:rFonts w:ascii="新細明體" w:hAnsi="Arial Unicode MS" w:cs="Arial Unicode MS"/>
      <w:kern w:val="0"/>
      <w:szCs w:val="24"/>
    </w:rPr>
  </w:style>
  <w:style w:type="paragraph" w:customStyle="1" w:styleId="style7">
    <w:name w:val="style7"/>
    <w:basedOn w:val="a4"/>
    <w:qFormat/>
    <w:rsid w:val="004157F8"/>
    <w:pPr>
      <w:widowControl/>
      <w:spacing w:before="100" w:beforeAutospacing="1" w:after="100" w:afterAutospacing="1"/>
    </w:pPr>
    <w:rPr>
      <w:rFonts w:ascii="新細明體" w:hAnsi="新細明體"/>
      <w:color w:val="990000"/>
      <w:kern w:val="0"/>
      <w:szCs w:val="24"/>
    </w:rPr>
  </w:style>
  <w:style w:type="paragraph" w:customStyle="1" w:styleId="style3">
    <w:name w:val="style3"/>
    <w:basedOn w:val="a4"/>
    <w:qFormat/>
    <w:rsid w:val="004157F8"/>
    <w:pPr>
      <w:widowControl/>
      <w:spacing w:before="100" w:beforeAutospacing="1" w:after="100" w:afterAutospacing="1"/>
    </w:pPr>
    <w:rPr>
      <w:rFonts w:ascii="新細明體" w:hAnsi="新細明體"/>
      <w:kern w:val="0"/>
      <w:sz w:val="21"/>
      <w:szCs w:val="21"/>
    </w:rPr>
  </w:style>
  <w:style w:type="paragraph" w:customStyle="1" w:styleId="font7">
    <w:name w:val="font7"/>
    <w:basedOn w:val="a4"/>
    <w:qFormat/>
    <w:rsid w:val="004157F8"/>
    <w:pPr>
      <w:widowControl/>
      <w:spacing w:before="100" w:beforeAutospacing="1" w:after="100" w:afterAutospacing="1"/>
    </w:pPr>
    <w:rPr>
      <w:rFonts w:eastAsia="Arial Unicode MS"/>
      <w:kern w:val="0"/>
      <w:szCs w:val="24"/>
    </w:rPr>
  </w:style>
  <w:style w:type="paragraph" w:customStyle="1" w:styleId="affff3">
    <w:name w:val="第二層"/>
    <w:basedOn w:val="a4"/>
    <w:qFormat/>
    <w:rsid w:val="004157F8"/>
    <w:pPr>
      <w:tabs>
        <w:tab w:val="left" w:pos="992"/>
      </w:tabs>
      <w:adjustRightInd w:val="0"/>
      <w:snapToGrid w:val="0"/>
      <w:spacing w:after="120"/>
      <w:jc w:val="both"/>
      <w:outlineLvl w:val="1"/>
    </w:pPr>
    <w:rPr>
      <w:rFonts w:eastAsia="標楷體"/>
      <w:kern w:val="0"/>
      <w:sz w:val="28"/>
    </w:rPr>
  </w:style>
  <w:style w:type="paragraph" w:customStyle="1" w:styleId="affff4">
    <w:name w:val="新內文"/>
    <w:basedOn w:val="a4"/>
    <w:next w:val="a4"/>
    <w:qFormat/>
    <w:rsid w:val="004157F8"/>
    <w:pPr>
      <w:adjustRightInd w:val="0"/>
      <w:snapToGrid w:val="0"/>
      <w:spacing w:line="420" w:lineRule="exact"/>
      <w:jc w:val="both"/>
    </w:pPr>
    <w:rPr>
      <w:sz w:val="22"/>
      <w:szCs w:val="24"/>
    </w:rPr>
  </w:style>
  <w:style w:type="paragraph" w:customStyle="1" w:styleId="1">
    <w:name w:val="內文1"/>
    <w:basedOn w:val="3"/>
    <w:autoRedefine/>
    <w:qFormat/>
    <w:rsid w:val="004157F8"/>
    <w:pPr>
      <w:numPr>
        <w:ilvl w:val="2"/>
        <w:numId w:val="10"/>
      </w:numPr>
      <w:spacing w:line="240" w:lineRule="auto"/>
    </w:pPr>
    <w:rPr>
      <w:rFonts w:eastAsia="標楷體"/>
      <w:b w:val="0"/>
      <w:sz w:val="24"/>
    </w:rPr>
  </w:style>
  <w:style w:type="paragraph" w:customStyle="1" w:styleId="msolistparagraph0">
    <w:name w:val="msolistparagraph"/>
    <w:basedOn w:val="a4"/>
    <w:qFormat/>
    <w:rsid w:val="004157F8"/>
    <w:pPr>
      <w:widowControl/>
      <w:ind w:leftChars="200" w:left="200"/>
    </w:pPr>
    <w:rPr>
      <w:rFonts w:ascii="新細明體" w:hAnsi="新細明體" w:cs="新細明體"/>
      <w:kern w:val="0"/>
      <w:szCs w:val="24"/>
    </w:rPr>
  </w:style>
  <w:style w:type="paragraph" w:customStyle="1" w:styleId="default0">
    <w:name w:val="default"/>
    <w:basedOn w:val="a4"/>
    <w:qFormat/>
    <w:rsid w:val="004157F8"/>
    <w:pPr>
      <w:widowControl/>
      <w:spacing w:before="100" w:beforeAutospacing="1" w:after="100" w:afterAutospacing="1"/>
    </w:pPr>
    <w:rPr>
      <w:rFonts w:ascii="新細明體" w:hAnsi="新細明體" w:cs="新細明體"/>
      <w:color w:val="800080"/>
      <w:kern w:val="0"/>
      <w:szCs w:val="24"/>
    </w:rPr>
  </w:style>
  <w:style w:type="paragraph" w:customStyle="1" w:styleId="8">
    <w:name w:val="清單段落8"/>
    <w:basedOn w:val="a4"/>
    <w:qFormat/>
    <w:rsid w:val="004157F8"/>
    <w:pPr>
      <w:ind w:leftChars="200" w:left="480"/>
    </w:pPr>
    <w:rPr>
      <w:rFonts w:ascii="Calibri" w:hAnsi="Calibri"/>
      <w:szCs w:val="22"/>
    </w:rPr>
  </w:style>
  <w:style w:type="paragraph" w:customStyle="1" w:styleId="9">
    <w:name w:val="清單段落9"/>
    <w:basedOn w:val="a4"/>
    <w:qFormat/>
    <w:rsid w:val="004157F8"/>
    <w:pPr>
      <w:ind w:leftChars="200" w:left="480"/>
    </w:pPr>
    <w:rPr>
      <w:rFonts w:ascii="Calibri" w:hAnsi="Calibri"/>
      <w:szCs w:val="22"/>
    </w:rPr>
  </w:style>
  <w:style w:type="paragraph" w:customStyle="1" w:styleId="100">
    <w:name w:val="清單段落10"/>
    <w:basedOn w:val="a4"/>
    <w:qFormat/>
    <w:rsid w:val="004157F8"/>
    <w:pPr>
      <w:ind w:leftChars="200" w:left="480"/>
    </w:pPr>
    <w:rPr>
      <w:rFonts w:ascii="Calibri" w:hAnsi="Calibri"/>
      <w:szCs w:val="22"/>
    </w:rPr>
  </w:style>
  <w:style w:type="paragraph" w:customStyle="1" w:styleId="listparagraph">
    <w:name w:val="listparagraph"/>
    <w:basedOn w:val="a4"/>
    <w:qFormat/>
    <w:rsid w:val="004157F8"/>
    <w:pPr>
      <w:widowControl/>
      <w:spacing w:before="100" w:beforeAutospacing="1" w:after="100" w:afterAutospacing="1"/>
    </w:pPr>
    <w:rPr>
      <w:rFonts w:ascii="新細明體" w:hAnsi="新細明體" w:cs="新細明體"/>
      <w:kern w:val="0"/>
      <w:szCs w:val="24"/>
    </w:rPr>
  </w:style>
  <w:style w:type="character" w:customStyle="1" w:styleId="affff5">
    <w:name w:val="教卓內文 字元"/>
    <w:link w:val="affff6"/>
    <w:locked/>
    <w:rsid w:val="004157F8"/>
    <w:rPr>
      <w:rFonts w:ascii="標楷體" w:eastAsia="標楷體" w:hAnsi="標楷體"/>
      <w:sz w:val="32"/>
      <w:szCs w:val="24"/>
    </w:rPr>
  </w:style>
  <w:style w:type="paragraph" w:customStyle="1" w:styleId="affff6">
    <w:name w:val="教卓內文"/>
    <w:basedOn w:val="a4"/>
    <w:link w:val="affff5"/>
    <w:qFormat/>
    <w:rsid w:val="004157F8"/>
    <w:pPr>
      <w:spacing w:line="440" w:lineRule="exact"/>
    </w:pPr>
    <w:rPr>
      <w:rFonts w:ascii="標楷體" w:eastAsia="標楷體" w:hAnsi="標楷體" w:cstheme="minorBidi"/>
      <w:sz w:val="32"/>
      <w:szCs w:val="24"/>
    </w:rPr>
  </w:style>
  <w:style w:type="paragraph" w:customStyle="1" w:styleId="2d">
    <w:name w:val="2"/>
    <w:basedOn w:val="af1"/>
    <w:qFormat/>
    <w:rsid w:val="004157F8"/>
    <w:pPr>
      <w:ind w:left="1172" w:right="57" w:hanging="1198"/>
      <w:jc w:val="both"/>
    </w:pPr>
    <w:rPr>
      <w:rFonts w:ascii="標楷體" w:eastAsia="標楷體" w:cstheme="minorBidi" w:hint="eastAsia"/>
      <w:szCs w:val="22"/>
    </w:rPr>
  </w:style>
  <w:style w:type="paragraph" w:customStyle="1" w:styleId="130">
    <w:name w:val="清單段落13"/>
    <w:basedOn w:val="a4"/>
    <w:qFormat/>
    <w:rsid w:val="004157F8"/>
    <w:pPr>
      <w:ind w:leftChars="200" w:left="480"/>
    </w:pPr>
    <w:rPr>
      <w:rFonts w:ascii="Calibri" w:hAnsi="Calibri"/>
      <w:szCs w:val="22"/>
    </w:rPr>
  </w:style>
  <w:style w:type="paragraph" w:customStyle="1" w:styleId="140">
    <w:name w:val="清單段落14"/>
    <w:basedOn w:val="a4"/>
    <w:qFormat/>
    <w:rsid w:val="004157F8"/>
    <w:pPr>
      <w:ind w:leftChars="200" w:left="480"/>
    </w:pPr>
    <w:rPr>
      <w:rFonts w:ascii="Calibri" w:hAnsi="Calibri"/>
      <w:szCs w:val="22"/>
    </w:rPr>
  </w:style>
  <w:style w:type="paragraph" w:customStyle="1" w:styleId="2">
    <w:name w:val="樣式2"/>
    <w:basedOn w:val="a4"/>
    <w:qFormat/>
    <w:rsid w:val="004157F8"/>
    <w:pPr>
      <w:numPr>
        <w:numId w:val="11"/>
      </w:numPr>
      <w:spacing w:line="440" w:lineRule="exact"/>
      <w:jc w:val="both"/>
    </w:pPr>
    <w:rPr>
      <w:rFonts w:ascii="標楷體" w:eastAsia="標楷體" w:hAnsi="標楷體"/>
      <w:sz w:val="32"/>
      <w:szCs w:val="32"/>
    </w:rPr>
  </w:style>
  <w:style w:type="paragraph" w:customStyle="1" w:styleId="150">
    <w:name w:val="清單段落15"/>
    <w:basedOn w:val="a4"/>
    <w:qFormat/>
    <w:rsid w:val="004157F8"/>
    <w:pPr>
      <w:ind w:leftChars="200" w:left="480"/>
    </w:pPr>
    <w:rPr>
      <w:rFonts w:ascii="Calibri" w:hAnsi="Calibri"/>
      <w:szCs w:val="22"/>
    </w:rPr>
  </w:style>
  <w:style w:type="paragraph" w:customStyle="1" w:styleId="160">
    <w:name w:val="清單段落16"/>
    <w:basedOn w:val="a4"/>
    <w:qFormat/>
    <w:rsid w:val="004157F8"/>
    <w:pPr>
      <w:ind w:leftChars="200" w:left="480"/>
    </w:pPr>
    <w:rPr>
      <w:rFonts w:ascii="Calibri" w:hAnsi="Calibri"/>
      <w:szCs w:val="22"/>
    </w:rPr>
  </w:style>
  <w:style w:type="paragraph" w:customStyle="1" w:styleId="170">
    <w:name w:val="清單段落17"/>
    <w:basedOn w:val="a4"/>
    <w:qFormat/>
    <w:rsid w:val="004157F8"/>
    <w:pPr>
      <w:ind w:leftChars="200" w:left="480"/>
    </w:pPr>
    <w:rPr>
      <w:rFonts w:ascii="Calibri" w:hAnsi="Calibri"/>
      <w:szCs w:val="22"/>
    </w:rPr>
  </w:style>
  <w:style w:type="paragraph" w:customStyle="1" w:styleId="180">
    <w:name w:val="清單段落18"/>
    <w:basedOn w:val="a4"/>
    <w:qFormat/>
    <w:rsid w:val="004157F8"/>
    <w:pPr>
      <w:ind w:leftChars="200" w:left="480"/>
    </w:pPr>
    <w:rPr>
      <w:rFonts w:ascii="Calibri" w:hAnsi="Calibri"/>
      <w:szCs w:val="22"/>
    </w:rPr>
  </w:style>
  <w:style w:type="paragraph" w:customStyle="1" w:styleId="190">
    <w:name w:val="清單段落19"/>
    <w:basedOn w:val="a4"/>
    <w:qFormat/>
    <w:rsid w:val="004157F8"/>
    <w:pPr>
      <w:ind w:leftChars="200" w:left="480"/>
    </w:pPr>
    <w:rPr>
      <w:rFonts w:ascii="Calibri" w:hAnsi="Calibri"/>
      <w:szCs w:val="22"/>
    </w:rPr>
  </w:style>
  <w:style w:type="paragraph" w:customStyle="1" w:styleId="200">
    <w:name w:val="清單段落20"/>
    <w:basedOn w:val="a4"/>
    <w:qFormat/>
    <w:rsid w:val="004157F8"/>
    <w:pPr>
      <w:ind w:leftChars="200" w:left="480"/>
    </w:pPr>
    <w:rPr>
      <w:rFonts w:ascii="Calibri" w:hAnsi="Calibri" w:cs="Calibri"/>
      <w:szCs w:val="22"/>
    </w:rPr>
  </w:style>
  <w:style w:type="character" w:customStyle="1" w:styleId="affff7">
    <w:name w:val="標題壹.貳.參.肆 字元"/>
    <w:link w:val="affff8"/>
    <w:uiPriority w:val="99"/>
    <w:locked/>
    <w:rsid w:val="004157F8"/>
    <w:rPr>
      <w:rFonts w:ascii="標楷體" w:eastAsia="標楷體" w:hAnsi="標楷體"/>
      <w:b/>
      <w:sz w:val="44"/>
    </w:rPr>
  </w:style>
  <w:style w:type="paragraph" w:customStyle="1" w:styleId="affff8">
    <w:name w:val="標題壹.貳.參.肆"/>
    <w:basedOn w:val="a4"/>
    <w:link w:val="affff7"/>
    <w:uiPriority w:val="99"/>
    <w:qFormat/>
    <w:rsid w:val="004157F8"/>
    <w:pPr>
      <w:spacing w:before="100" w:beforeAutospacing="1" w:after="100" w:afterAutospacing="1" w:line="400" w:lineRule="exact"/>
    </w:pPr>
    <w:rPr>
      <w:rFonts w:ascii="標楷體" w:eastAsia="標楷體" w:hAnsi="標楷體" w:cstheme="minorBidi"/>
      <w:b/>
      <w:sz w:val="44"/>
      <w:szCs w:val="22"/>
    </w:rPr>
  </w:style>
  <w:style w:type="paragraph" w:customStyle="1" w:styleId="affff9">
    <w:name w:val="案由"/>
    <w:basedOn w:val="a4"/>
    <w:qFormat/>
    <w:rsid w:val="004157F8"/>
    <w:pPr>
      <w:ind w:leftChars="198" w:left="198" w:hangingChars="376" w:hanging="902"/>
    </w:pPr>
    <w:rPr>
      <w:rFonts w:ascii="標楷體" w:eastAsia="標楷體" w:hAnsi="標楷體"/>
      <w:szCs w:val="24"/>
    </w:rPr>
  </w:style>
  <w:style w:type="paragraph" w:customStyle="1" w:styleId="a3">
    <w:name w:val="樣式 報告要點 + 左右對齊"/>
    <w:basedOn w:val="a4"/>
    <w:qFormat/>
    <w:rsid w:val="004157F8"/>
    <w:pPr>
      <w:numPr>
        <w:ilvl w:val="1"/>
        <w:numId w:val="12"/>
      </w:numPr>
      <w:tabs>
        <w:tab w:val="left" w:pos="1289"/>
      </w:tabs>
      <w:spacing w:line="240" w:lineRule="atLeast"/>
      <w:ind w:left="1287"/>
      <w:jc w:val="both"/>
    </w:pPr>
    <w:rPr>
      <w:rFonts w:ascii="標楷體" w:eastAsia="標楷體" w:hAnsi="標楷體"/>
    </w:rPr>
  </w:style>
  <w:style w:type="paragraph" w:customStyle="1" w:styleId="aa">
    <w:name w:val="aa"/>
    <w:basedOn w:val="a4"/>
    <w:qFormat/>
    <w:rsid w:val="004157F8"/>
    <w:pPr>
      <w:numPr>
        <w:numId w:val="13"/>
      </w:numPr>
      <w:jc w:val="both"/>
    </w:pPr>
    <w:rPr>
      <w:rFonts w:ascii="標楷體" w:eastAsia="標楷體" w:hAnsi="標楷體"/>
      <w:kern w:val="0"/>
      <w:szCs w:val="24"/>
    </w:rPr>
  </w:style>
  <w:style w:type="paragraph" w:customStyle="1" w:styleId="bb">
    <w:name w:val="bb"/>
    <w:basedOn w:val="a4"/>
    <w:qFormat/>
    <w:rsid w:val="004157F8"/>
    <w:pPr>
      <w:numPr>
        <w:ilvl w:val="1"/>
        <w:numId w:val="13"/>
      </w:numPr>
      <w:tabs>
        <w:tab w:val="left" w:pos="1428"/>
      </w:tabs>
      <w:jc w:val="both"/>
    </w:pPr>
    <w:rPr>
      <w:rFonts w:eastAsia="標楷體"/>
      <w:szCs w:val="24"/>
    </w:rPr>
  </w:style>
  <w:style w:type="paragraph" w:customStyle="1" w:styleId="cc">
    <w:name w:val="cc"/>
    <w:basedOn w:val="a4"/>
    <w:qFormat/>
    <w:rsid w:val="004157F8"/>
    <w:pPr>
      <w:numPr>
        <w:ilvl w:val="2"/>
        <w:numId w:val="13"/>
      </w:numPr>
      <w:tabs>
        <w:tab w:val="clear" w:pos="701"/>
        <w:tab w:val="num" w:pos="2155"/>
      </w:tabs>
      <w:ind w:left="2155"/>
      <w:jc w:val="both"/>
    </w:pPr>
    <w:rPr>
      <w:rFonts w:eastAsia="標楷體"/>
      <w:szCs w:val="24"/>
    </w:rPr>
  </w:style>
  <w:style w:type="paragraph" w:customStyle="1" w:styleId="msonormalcxspmiddle">
    <w:name w:val="msonormalcxspmiddle"/>
    <w:basedOn w:val="a4"/>
    <w:qFormat/>
    <w:rsid w:val="004157F8"/>
    <w:pPr>
      <w:widowControl/>
      <w:spacing w:before="100" w:beforeAutospacing="1" w:after="100" w:afterAutospacing="1"/>
    </w:pPr>
    <w:rPr>
      <w:rFonts w:ascii="新細明體" w:hAnsi="新細明體" w:cs="新細明體"/>
      <w:kern w:val="0"/>
      <w:szCs w:val="24"/>
    </w:rPr>
  </w:style>
  <w:style w:type="paragraph" w:customStyle="1" w:styleId="CM3">
    <w:name w:val="CM3"/>
    <w:basedOn w:val="Default"/>
    <w:next w:val="Default"/>
    <w:uiPriority w:val="99"/>
    <w:qFormat/>
    <w:rsid w:val="004157F8"/>
    <w:rPr>
      <w:rFonts w:ascii="標楷體i...." w:eastAsia="標楷體i...." w:hAnsi="Calibri" w:cs="Times New Roman"/>
      <w:color w:val="auto"/>
    </w:rPr>
  </w:style>
  <w:style w:type="paragraph" w:customStyle="1" w:styleId="CM16">
    <w:name w:val="CM16"/>
    <w:basedOn w:val="Default"/>
    <w:next w:val="Default"/>
    <w:uiPriority w:val="99"/>
    <w:qFormat/>
    <w:rsid w:val="004157F8"/>
    <w:rPr>
      <w:rFonts w:ascii="標楷體i...." w:eastAsia="標楷體i...." w:hAnsi="Calibri" w:cs="Times New Roman"/>
      <w:color w:val="auto"/>
    </w:rPr>
  </w:style>
  <w:style w:type="paragraph" w:customStyle="1" w:styleId="affffa">
    <w:name w:val="主標"/>
    <w:basedOn w:val="a4"/>
    <w:qFormat/>
    <w:rsid w:val="004157F8"/>
    <w:pPr>
      <w:snapToGrid w:val="0"/>
      <w:spacing w:line="420" w:lineRule="exact"/>
      <w:ind w:left="-21" w:hangingChars="2" w:hanging="2"/>
      <w:jc w:val="center"/>
    </w:pPr>
    <w:rPr>
      <w:rFonts w:ascii="標楷體" w:eastAsia="標楷體" w:hAnsi="標楷體" w:cs="Arial"/>
      <w:b/>
      <w:sz w:val="40"/>
      <w:szCs w:val="40"/>
    </w:rPr>
  </w:style>
  <w:style w:type="character" w:customStyle="1" w:styleId="affffb">
    <w:name w:val="附件 字元"/>
    <w:link w:val="affffc"/>
    <w:locked/>
    <w:rsid w:val="004157F8"/>
    <w:rPr>
      <w:rFonts w:ascii="標楷體" w:eastAsia="標楷體" w:hAnsi="標楷體"/>
      <w:bCs/>
      <w:szCs w:val="24"/>
      <w:shd w:val="pct15" w:color="auto" w:fill="FFFFFF"/>
      <w:lang w:val="x-none" w:eastAsia="x-none"/>
    </w:rPr>
  </w:style>
  <w:style w:type="paragraph" w:customStyle="1" w:styleId="affffc">
    <w:name w:val="附件"/>
    <w:basedOn w:val="a4"/>
    <w:link w:val="affffb"/>
    <w:qFormat/>
    <w:rsid w:val="004157F8"/>
    <w:pPr>
      <w:shd w:val="pct15" w:color="auto" w:fill="FFFFFF"/>
      <w:spacing w:line="20" w:lineRule="atLeast"/>
      <w:jc w:val="both"/>
    </w:pPr>
    <w:rPr>
      <w:rFonts w:ascii="標楷體" w:eastAsia="標楷體" w:hAnsi="標楷體" w:cstheme="minorBidi"/>
      <w:bCs/>
      <w:szCs w:val="24"/>
      <w:lang w:val="x-none" w:eastAsia="x-none"/>
    </w:rPr>
  </w:style>
  <w:style w:type="paragraph" w:customStyle="1" w:styleId="title">
    <w:name w:val="附件title"/>
    <w:basedOn w:val="affffc"/>
    <w:qFormat/>
    <w:rsid w:val="004157F8"/>
    <w:pPr>
      <w:shd w:val="clear" w:color="auto" w:fill="auto"/>
      <w:jc w:val="center"/>
    </w:pPr>
    <w:rPr>
      <w:b/>
      <w:sz w:val="32"/>
      <w:szCs w:val="32"/>
    </w:rPr>
  </w:style>
  <w:style w:type="paragraph" w:customStyle="1" w:styleId="listparagraphcxsplast">
    <w:name w:val="listparagraphcxsplast"/>
    <w:basedOn w:val="a4"/>
    <w:qFormat/>
    <w:rsid w:val="004157F8"/>
    <w:pPr>
      <w:widowControl/>
      <w:spacing w:before="100" w:beforeAutospacing="1" w:after="100" w:afterAutospacing="1"/>
    </w:pPr>
    <w:rPr>
      <w:rFonts w:ascii="新細明體" w:hAnsi="新細明體" w:cs="新細明體"/>
      <w:kern w:val="0"/>
      <w:szCs w:val="24"/>
    </w:rPr>
  </w:style>
  <w:style w:type="paragraph" w:customStyle="1" w:styleId="Standard">
    <w:name w:val="Standard"/>
    <w:qFormat/>
    <w:rsid w:val="004157F8"/>
    <w:pPr>
      <w:widowControl w:val="0"/>
      <w:suppressAutoHyphens/>
      <w:autoSpaceDN w:val="0"/>
    </w:pPr>
    <w:rPr>
      <w:rFonts w:ascii="Times New Roman" w:eastAsia="新細明體" w:hAnsi="Times New Roman" w:cs="Mangal"/>
      <w:kern w:val="3"/>
      <w:szCs w:val="24"/>
      <w:lang w:bidi="hi-IN"/>
    </w:rPr>
  </w:style>
  <w:style w:type="paragraph" w:customStyle="1" w:styleId="CM8">
    <w:name w:val="CM8"/>
    <w:basedOn w:val="Default"/>
    <w:next w:val="Default"/>
    <w:uiPriority w:val="99"/>
    <w:qFormat/>
    <w:rsid w:val="004157F8"/>
    <w:rPr>
      <w:rFonts w:ascii="標楷體" w:eastAsia="標楷體" w:hAnsi="Calibri" w:cs="Times New Roman"/>
      <w:color w:val="auto"/>
    </w:rPr>
  </w:style>
  <w:style w:type="paragraph" w:customStyle="1" w:styleId="CM7">
    <w:name w:val="CM7"/>
    <w:basedOn w:val="Default"/>
    <w:next w:val="Default"/>
    <w:uiPriority w:val="99"/>
    <w:qFormat/>
    <w:rsid w:val="004157F8"/>
    <w:rPr>
      <w:rFonts w:ascii="標楷體" w:eastAsia="標楷體" w:hAnsi="Calibri" w:cs="Times New Roman"/>
      <w:color w:val="auto"/>
    </w:rPr>
  </w:style>
  <w:style w:type="paragraph" w:customStyle="1" w:styleId="CM4">
    <w:name w:val="CM4"/>
    <w:basedOn w:val="Default"/>
    <w:next w:val="Default"/>
    <w:uiPriority w:val="99"/>
    <w:qFormat/>
    <w:rsid w:val="004157F8"/>
    <w:pPr>
      <w:spacing w:line="360" w:lineRule="atLeast"/>
    </w:pPr>
    <w:rPr>
      <w:rFonts w:ascii="標楷體" w:eastAsia="標楷體" w:hAnsi="Calibri" w:cs="Times New Roman"/>
      <w:color w:val="auto"/>
    </w:rPr>
  </w:style>
  <w:style w:type="paragraph" w:customStyle="1" w:styleId="CM6">
    <w:name w:val="CM6"/>
    <w:basedOn w:val="Default"/>
    <w:next w:val="Default"/>
    <w:uiPriority w:val="99"/>
    <w:qFormat/>
    <w:rsid w:val="004157F8"/>
    <w:pPr>
      <w:spacing w:line="300" w:lineRule="atLeast"/>
    </w:pPr>
    <w:rPr>
      <w:rFonts w:ascii="標楷體" w:eastAsia="標楷體" w:hAnsi="Calibri" w:cs="Times New Roman"/>
      <w:color w:val="auto"/>
    </w:rPr>
  </w:style>
  <w:style w:type="paragraph" w:customStyle="1" w:styleId="CM1">
    <w:name w:val="CM1"/>
    <w:basedOn w:val="Default"/>
    <w:next w:val="Default"/>
    <w:uiPriority w:val="99"/>
    <w:qFormat/>
    <w:rsid w:val="004157F8"/>
    <w:pPr>
      <w:spacing w:line="360" w:lineRule="atLeast"/>
    </w:pPr>
    <w:rPr>
      <w:rFonts w:ascii="標楷體" w:eastAsia="標楷體" w:hAnsi="Calibri" w:cs="Times New Roman"/>
      <w:color w:val="auto"/>
    </w:rPr>
  </w:style>
  <w:style w:type="character" w:customStyle="1" w:styleId="-">
    <w:name w:val="封面-執行單位及主持人 字元"/>
    <w:link w:val="-0"/>
    <w:locked/>
    <w:rsid w:val="004157F8"/>
    <w:rPr>
      <w:rFonts w:ascii="新細明體" w:eastAsia="標楷體" w:hAnsi="新細明體" w:cs="新細明體"/>
      <w:b/>
      <w:sz w:val="64"/>
      <w:szCs w:val="64"/>
    </w:rPr>
  </w:style>
  <w:style w:type="paragraph" w:customStyle="1" w:styleId="-0">
    <w:name w:val="封面-執行單位及主持人"/>
    <w:basedOn w:val="a4"/>
    <w:link w:val="-"/>
    <w:qFormat/>
    <w:rsid w:val="004157F8"/>
    <w:pPr>
      <w:widowControl/>
      <w:snapToGrid w:val="0"/>
      <w:spacing w:beforeLines="30" w:afterLines="30" w:line="0" w:lineRule="atLeast"/>
      <w:ind w:leftChars="213" w:left="511" w:firstLineChars="343" w:firstLine="2197"/>
      <w:jc w:val="both"/>
    </w:pPr>
    <w:rPr>
      <w:rFonts w:ascii="新細明體" w:eastAsia="標楷體" w:hAnsi="新細明體" w:cs="新細明體"/>
      <w:b/>
      <w:sz w:val="64"/>
      <w:szCs w:val="64"/>
    </w:rPr>
  </w:style>
  <w:style w:type="paragraph" w:customStyle="1" w:styleId="37">
    <w:name w:val="內文3"/>
    <w:qFormat/>
    <w:rsid w:val="004157F8"/>
    <w:pPr>
      <w:widowControl w:val="0"/>
      <w:adjustRightInd w:val="0"/>
      <w:spacing w:line="360" w:lineRule="atLeast"/>
      <w:jc w:val="both"/>
    </w:pPr>
    <w:rPr>
      <w:rFonts w:ascii="細明體" w:eastAsia="細明體" w:hAnsi="Times New Roman" w:cs="Times New Roman"/>
      <w:kern w:val="0"/>
      <w:szCs w:val="20"/>
    </w:rPr>
  </w:style>
  <w:style w:type="paragraph" w:customStyle="1" w:styleId="xl22">
    <w:name w:val="xl22"/>
    <w:basedOn w:val="a4"/>
    <w:qFormat/>
    <w:rsid w:val="004157F8"/>
    <w:pPr>
      <w:widowControl/>
      <w:adjustRightInd w:val="0"/>
      <w:spacing w:before="100" w:beforeAutospacing="1" w:after="100" w:afterAutospacing="1" w:line="360" w:lineRule="atLeast"/>
      <w:jc w:val="both"/>
    </w:pPr>
    <w:rPr>
      <w:rFonts w:ascii="新細明體" w:hAnsi="新細明體" w:cs="新細明體"/>
      <w:kern w:val="0"/>
      <w:szCs w:val="24"/>
    </w:rPr>
  </w:style>
  <w:style w:type="paragraph" w:customStyle="1" w:styleId="affffd">
    <w:name w:val="表格"/>
    <w:basedOn w:val="a4"/>
    <w:qFormat/>
    <w:rsid w:val="004157F8"/>
    <w:pPr>
      <w:adjustRightInd w:val="0"/>
      <w:spacing w:line="360" w:lineRule="atLeast"/>
      <w:jc w:val="both"/>
    </w:pPr>
    <w:rPr>
      <w:rFonts w:eastAsia="華康仿宋體"/>
      <w:kern w:val="0"/>
    </w:rPr>
  </w:style>
  <w:style w:type="paragraph" w:customStyle="1" w:styleId="xl32">
    <w:name w:val="xl32"/>
    <w:basedOn w:val="a4"/>
    <w:qFormat/>
    <w:rsid w:val="004157F8"/>
    <w:pPr>
      <w:widowControl/>
      <w:pBdr>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標楷體" w:eastAsia="標楷體" w:hAnsi="標楷體" w:cs="Arial Unicode MS"/>
      <w:kern w:val="0"/>
      <w:szCs w:val="24"/>
    </w:rPr>
  </w:style>
  <w:style w:type="paragraph" w:customStyle="1" w:styleId="xl34">
    <w:name w:val="xl34"/>
    <w:basedOn w:val="a4"/>
    <w:qFormat/>
    <w:rsid w:val="004157F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50">
    <w:name w:val="內文5"/>
    <w:basedOn w:val="a4"/>
    <w:qFormat/>
    <w:rsid w:val="004157F8"/>
    <w:pPr>
      <w:spacing w:line="360" w:lineRule="exact"/>
      <w:ind w:left="1191" w:hanging="1191"/>
      <w:jc w:val="both"/>
    </w:pPr>
    <w:rPr>
      <w:rFonts w:ascii="文鼎標準宋體" w:eastAsia="文鼎標準宋體" w:hAnsi="Courier New"/>
    </w:rPr>
  </w:style>
  <w:style w:type="paragraph" w:customStyle="1" w:styleId="62">
    <w:name w:val="內文6"/>
    <w:basedOn w:val="50"/>
    <w:qFormat/>
    <w:rsid w:val="004157F8"/>
    <w:pPr>
      <w:ind w:left="1446" w:hanging="1446"/>
    </w:pPr>
  </w:style>
  <w:style w:type="paragraph" w:customStyle="1" w:styleId="affffe">
    <w:name w:val="核定日期"/>
    <w:basedOn w:val="a4"/>
    <w:qFormat/>
    <w:rsid w:val="004157F8"/>
    <w:pPr>
      <w:jc w:val="right"/>
    </w:pPr>
    <w:rPr>
      <w:rFonts w:ascii="標楷體" w:eastAsia="標楷體"/>
      <w:sz w:val="32"/>
      <w:szCs w:val="24"/>
    </w:rPr>
  </w:style>
  <w:style w:type="paragraph" w:customStyle="1" w:styleId="2e">
    <w:name w:val=".... 2"/>
    <w:basedOn w:val="a4"/>
    <w:next w:val="a4"/>
    <w:qFormat/>
    <w:rsid w:val="004157F8"/>
    <w:pPr>
      <w:autoSpaceDE w:val="0"/>
      <w:autoSpaceDN w:val="0"/>
      <w:adjustRightInd w:val="0"/>
    </w:pPr>
    <w:rPr>
      <w:rFonts w:ascii="DF Kai Shu" w:eastAsia="DF Kai Shu"/>
      <w:kern w:val="0"/>
      <w:szCs w:val="24"/>
    </w:rPr>
  </w:style>
  <w:style w:type="paragraph" w:customStyle="1" w:styleId="afffff">
    <w:name w:val="a"/>
    <w:basedOn w:val="Default"/>
    <w:next w:val="Default"/>
    <w:qFormat/>
    <w:rsid w:val="004157F8"/>
    <w:pPr>
      <w:spacing w:before="100" w:after="100"/>
    </w:pPr>
    <w:rPr>
      <w:rFonts w:ascii="DF Kai Shu" w:eastAsia="DF Kai Shu" w:cs="Times New Roman"/>
      <w:color w:val="auto"/>
    </w:rPr>
  </w:style>
  <w:style w:type="paragraph" w:customStyle="1" w:styleId="afffff0">
    <w:name w:val="表格標題"/>
    <w:basedOn w:val="a4"/>
    <w:autoRedefine/>
    <w:qFormat/>
    <w:rsid w:val="004157F8"/>
    <w:pPr>
      <w:widowControl/>
      <w:spacing w:after="120"/>
      <w:jc w:val="center"/>
    </w:pPr>
    <w:rPr>
      <w:rFonts w:ascii="標楷體" w:eastAsia="標楷體" w:hAnsi="標楷體"/>
      <w:b/>
      <w:kern w:val="0"/>
      <w:sz w:val="36"/>
      <w:szCs w:val="36"/>
    </w:rPr>
  </w:style>
  <w:style w:type="character" w:customStyle="1" w:styleId="afffff1">
    <w:name w:val="刪除 字元"/>
    <w:link w:val="afffff2"/>
    <w:locked/>
    <w:rsid w:val="004157F8"/>
    <w:rPr>
      <w:b/>
      <w:dstrike/>
      <w:szCs w:val="24"/>
    </w:rPr>
  </w:style>
  <w:style w:type="paragraph" w:customStyle="1" w:styleId="afffff2">
    <w:name w:val="刪除"/>
    <w:basedOn w:val="a4"/>
    <w:link w:val="afffff1"/>
    <w:qFormat/>
    <w:rsid w:val="004157F8"/>
    <w:pPr>
      <w:ind w:left="840" w:hangingChars="350" w:hanging="840"/>
    </w:pPr>
    <w:rPr>
      <w:rFonts w:asciiTheme="minorHAnsi" w:eastAsiaTheme="minorEastAsia" w:hAnsiTheme="minorHAnsi" w:cstheme="minorBidi"/>
      <w:b/>
      <w:dstrike/>
      <w:szCs w:val="24"/>
    </w:rPr>
  </w:style>
  <w:style w:type="character" w:customStyle="1" w:styleId="afffff3">
    <w:name w:val="新增 字元"/>
    <w:link w:val="afffff4"/>
    <w:locked/>
    <w:rsid w:val="004157F8"/>
    <w:rPr>
      <w:b/>
      <w:color w:val="000000"/>
      <w:szCs w:val="24"/>
      <w:u w:val="single" w:color="000000"/>
    </w:rPr>
  </w:style>
  <w:style w:type="paragraph" w:customStyle="1" w:styleId="afffff4">
    <w:name w:val="新增"/>
    <w:basedOn w:val="a4"/>
    <w:link w:val="afffff3"/>
    <w:qFormat/>
    <w:rsid w:val="004157F8"/>
    <w:pPr>
      <w:ind w:left="840" w:hangingChars="350" w:hanging="840"/>
    </w:pPr>
    <w:rPr>
      <w:rFonts w:asciiTheme="minorHAnsi" w:eastAsiaTheme="minorEastAsia" w:hAnsiTheme="minorHAnsi" w:cstheme="minorBidi"/>
      <w:b/>
      <w:color w:val="000000"/>
      <w:szCs w:val="24"/>
      <w:u w:val="single" w:color="000000"/>
    </w:rPr>
  </w:style>
  <w:style w:type="character" w:customStyle="1" w:styleId="afffff5">
    <w:name w:val="說明 字元"/>
    <w:link w:val="afffff6"/>
    <w:locked/>
    <w:rsid w:val="004157F8"/>
    <w:rPr>
      <w:rFonts w:ascii="標楷體" w:eastAsia="標楷體" w:hAnsi="標楷體"/>
      <w:b/>
      <w:szCs w:val="24"/>
      <w:u w:val="single"/>
    </w:rPr>
  </w:style>
  <w:style w:type="paragraph" w:customStyle="1" w:styleId="afffff6">
    <w:name w:val="說明"/>
    <w:basedOn w:val="a4"/>
    <w:link w:val="afffff5"/>
    <w:qFormat/>
    <w:rsid w:val="004157F8"/>
    <w:rPr>
      <w:rFonts w:ascii="標楷體" w:eastAsia="標楷體" w:hAnsi="標楷體" w:cstheme="minorBidi"/>
      <w:b/>
      <w:szCs w:val="24"/>
      <w:u w:val="single"/>
    </w:rPr>
  </w:style>
  <w:style w:type="character" w:customStyle="1" w:styleId="afffff7">
    <w:name w:val="說明內文 字元"/>
    <w:link w:val="afffff8"/>
    <w:locked/>
    <w:rsid w:val="004157F8"/>
    <w:rPr>
      <w:rFonts w:ascii="標楷體" w:eastAsia="標楷體" w:hAnsi="標楷體"/>
      <w:szCs w:val="24"/>
    </w:rPr>
  </w:style>
  <w:style w:type="paragraph" w:customStyle="1" w:styleId="afffff8">
    <w:name w:val="說明內文"/>
    <w:basedOn w:val="a4"/>
    <w:link w:val="afffff7"/>
    <w:qFormat/>
    <w:rsid w:val="004157F8"/>
    <w:rPr>
      <w:rFonts w:ascii="標楷體" w:eastAsia="標楷體" w:hAnsi="標楷體" w:cstheme="minorBidi"/>
      <w:szCs w:val="24"/>
    </w:rPr>
  </w:style>
  <w:style w:type="paragraph" w:customStyle="1" w:styleId="213">
    <w:name w:val="清單段落21"/>
    <w:basedOn w:val="a4"/>
    <w:qFormat/>
    <w:rsid w:val="004157F8"/>
    <w:pPr>
      <w:ind w:leftChars="200" w:left="480"/>
    </w:pPr>
  </w:style>
  <w:style w:type="character" w:customStyle="1" w:styleId="afffff9">
    <w:name w:val="主標題 字元"/>
    <w:link w:val="afffffa"/>
    <w:locked/>
    <w:rsid w:val="004157F8"/>
    <w:rPr>
      <w:rFonts w:ascii="標楷體" w:eastAsia="標楷體" w:hAnsi="標楷體"/>
      <w:b/>
      <w:sz w:val="44"/>
      <w:szCs w:val="44"/>
    </w:rPr>
  </w:style>
  <w:style w:type="paragraph" w:customStyle="1" w:styleId="afffffa">
    <w:name w:val="主標題"/>
    <w:basedOn w:val="a4"/>
    <w:link w:val="afffff9"/>
    <w:autoRedefine/>
    <w:qFormat/>
    <w:rsid w:val="004157F8"/>
    <w:pPr>
      <w:spacing w:before="100" w:beforeAutospacing="1" w:after="100" w:afterAutospacing="1" w:line="400" w:lineRule="exact"/>
    </w:pPr>
    <w:rPr>
      <w:rFonts w:ascii="標楷體" w:eastAsia="標楷體" w:hAnsi="標楷體" w:cstheme="minorBidi"/>
      <w:b/>
      <w:sz w:val="44"/>
      <w:szCs w:val="44"/>
    </w:rPr>
  </w:style>
  <w:style w:type="character" w:customStyle="1" w:styleId="-2">
    <w:name w:val="封面-子計畫編號 字元"/>
    <w:link w:val="-3"/>
    <w:locked/>
    <w:rsid w:val="004157F8"/>
    <w:rPr>
      <w:rFonts w:ascii="Calibri" w:eastAsia="標楷體" w:hAnsi="Calibri"/>
      <w:b/>
      <w:sz w:val="72"/>
      <w:szCs w:val="72"/>
    </w:rPr>
  </w:style>
  <w:style w:type="paragraph" w:customStyle="1" w:styleId="-3">
    <w:name w:val="封面-子計畫編號"/>
    <w:link w:val="-2"/>
    <w:qFormat/>
    <w:rsid w:val="004157F8"/>
    <w:pPr>
      <w:snapToGrid w:val="0"/>
      <w:spacing w:beforeLines="30" w:afterLines="30" w:line="0" w:lineRule="atLeast"/>
      <w:ind w:leftChars="213" w:left="511"/>
      <w:jc w:val="center"/>
    </w:pPr>
    <w:rPr>
      <w:rFonts w:ascii="Calibri" w:eastAsia="標楷體" w:hAnsi="Calibri"/>
      <w:b/>
      <w:sz w:val="72"/>
      <w:szCs w:val="72"/>
    </w:rPr>
  </w:style>
  <w:style w:type="character" w:customStyle="1" w:styleId="-4">
    <w:name w:val="封面-子計畫名稱 字元"/>
    <w:link w:val="-5"/>
    <w:locked/>
    <w:rsid w:val="004157F8"/>
    <w:rPr>
      <w:rFonts w:ascii="標楷體" w:eastAsia="標楷體" w:hAnsi="標楷體"/>
      <w:b/>
      <w:sz w:val="64"/>
      <w:szCs w:val="64"/>
    </w:rPr>
  </w:style>
  <w:style w:type="paragraph" w:customStyle="1" w:styleId="-5">
    <w:name w:val="封面-子計畫名稱"/>
    <w:basedOn w:val="a4"/>
    <w:link w:val="-4"/>
    <w:qFormat/>
    <w:rsid w:val="004157F8"/>
    <w:pPr>
      <w:adjustRightInd w:val="0"/>
      <w:snapToGrid w:val="0"/>
      <w:spacing w:beforeLines="30" w:afterLines="30" w:line="0" w:lineRule="atLeast"/>
      <w:ind w:leftChars="213" w:left="511"/>
      <w:jc w:val="center"/>
    </w:pPr>
    <w:rPr>
      <w:rFonts w:ascii="標楷體" w:eastAsia="標楷體" w:hAnsi="標楷體" w:cstheme="minorBidi"/>
      <w:b/>
      <w:sz w:val="64"/>
      <w:szCs w:val="64"/>
    </w:rPr>
  </w:style>
  <w:style w:type="character" w:customStyle="1" w:styleId="afffffb">
    <w:name w:val="標題壹 字元"/>
    <w:link w:val="afffffc"/>
    <w:locked/>
    <w:rsid w:val="004157F8"/>
    <w:rPr>
      <w:rFonts w:ascii="標楷體" w:eastAsia="標楷體" w:hAnsi="標楷體"/>
      <w:b/>
      <w:sz w:val="44"/>
      <w:szCs w:val="44"/>
    </w:rPr>
  </w:style>
  <w:style w:type="paragraph" w:customStyle="1" w:styleId="afffffc">
    <w:name w:val="標題壹"/>
    <w:basedOn w:val="afffffa"/>
    <w:link w:val="afffffb"/>
    <w:qFormat/>
    <w:rsid w:val="004157F8"/>
    <w:pPr>
      <w:adjustRightInd w:val="0"/>
      <w:jc w:val="both"/>
    </w:pPr>
  </w:style>
  <w:style w:type="character" w:customStyle="1" w:styleId="1e">
    <w:name w:val="教卓項目1 字元"/>
    <w:link w:val="1f"/>
    <w:locked/>
    <w:rsid w:val="004157F8"/>
    <w:rPr>
      <w:rFonts w:ascii="標楷體" w:eastAsia="標楷體" w:hAnsi="標楷體"/>
      <w:b/>
      <w:sz w:val="32"/>
      <w:szCs w:val="32"/>
    </w:rPr>
  </w:style>
  <w:style w:type="paragraph" w:customStyle="1" w:styleId="1f">
    <w:name w:val="教卓項目1"/>
    <w:basedOn w:val="a4"/>
    <w:link w:val="1e"/>
    <w:qFormat/>
    <w:rsid w:val="004157F8"/>
    <w:pPr>
      <w:tabs>
        <w:tab w:val="left" w:pos="993"/>
        <w:tab w:val="left" w:pos="1134"/>
      </w:tabs>
      <w:adjustRightInd w:val="0"/>
      <w:spacing w:before="100" w:beforeAutospacing="1" w:after="100" w:afterAutospacing="1" w:line="400" w:lineRule="exact"/>
      <w:ind w:left="794" w:hanging="340"/>
      <w:jc w:val="both"/>
    </w:pPr>
    <w:rPr>
      <w:rFonts w:ascii="標楷體" w:eastAsia="標楷體" w:hAnsi="標楷體" w:cstheme="minorBidi"/>
      <w:b/>
      <w:sz w:val="32"/>
      <w:szCs w:val="32"/>
    </w:rPr>
  </w:style>
  <w:style w:type="character" w:customStyle="1" w:styleId="afffffd">
    <w:name w:val="教卓主標題 字元"/>
    <w:link w:val="afffffe"/>
    <w:locked/>
    <w:rsid w:val="004157F8"/>
    <w:rPr>
      <w:rFonts w:ascii="標楷體" w:eastAsia="標楷體" w:hAnsi="標楷體"/>
      <w:b/>
      <w:sz w:val="44"/>
      <w:szCs w:val="44"/>
    </w:rPr>
  </w:style>
  <w:style w:type="paragraph" w:customStyle="1" w:styleId="afffffe">
    <w:name w:val="教卓主標題"/>
    <w:basedOn w:val="a4"/>
    <w:link w:val="afffffd"/>
    <w:autoRedefine/>
    <w:qFormat/>
    <w:rsid w:val="004157F8"/>
    <w:pPr>
      <w:adjustRightInd w:val="0"/>
      <w:spacing w:before="100" w:beforeAutospacing="1" w:after="100" w:afterAutospacing="1" w:line="400" w:lineRule="exact"/>
      <w:jc w:val="both"/>
    </w:pPr>
    <w:rPr>
      <w:rFonts w:ascii="標楷體" w:eastAsia="標楷體" w:hAnsi="標楷體" w:cstheme="minorBidi"/>
      <w:b/>
      <w:sz w:val="44"/>
      <w:szCs w:val="44"/>
    </w:rPr>
  </w:style>
  <w:style w:type="paragraph" w:customStyle="1" w:styleId="002">
    <w:name w:val="002學系"/>
    <w:basedOn w:val="a4"/>
    <w:qFormat/>
    <w:rsid w:val="004157F8"/>
    <w:pPr>
      <w:widowControl/>
    </w:pPr>
    <w:rPr>
      <w:rFonts w:eastAsia="標楷體"/>
      <w:b/>
      <w:sz w:val="28"/>
      <w:szCs w:val="28"/>
    </w:rPr>
  </w:style>
  <w:style w:type="character" w:customStyle="1" w:styleId="affffff">
    <w:name w:val="符號 字元"/>
    <w:link w:val="affffff0"/>
    <w:locked/>
    <w:rsid w:val="004157F8"/>
    <w:rPr>
      <w:rFonts w:ascii="標楷體" w:eastAsia="標楷體" w:hAnsi="標楷體"/>
      <w:color w:val="000000"/>
      <w:szCs w:val="24"/>
    </w:rPr>
  </w:style>
  <w:style w:type="paragraph" w:customStyle="1" w:styleId="affffff0">
    <w:name w:val="符號"/>
    <w:basedOn w:val="a4"/>
    <w:link w:val="affffff"/>
    <w:qFormat/>
    <w:rsid w:val="004157F8"/>
    <w:pPr>
      <w:jc w:val="center"/>
    </w:pPr>
    <w:rPr>
      <w:rFonts w:ascii="標楷體" w:eastAsia="標楷體" w:hAnsi="標楷體" w:cstheme="minorBidi"/>
      <w:color w:val="000000"/>
      <w:szCs w:val="24"/>
    </w:rPr>
  </w:style>
  <w:style w:type="paragraph" w:customStyle="1" w:styleId="1f0">
    <w:name w:val="區塊文字1"/>
    <w:basedOn w:val="a4"/>
    <w:qFormat/>
    <w:rsid w:val="004157F8"/>
    <w:pPr>
      <w:adjustRightInd w:val="0"/>
      <w:spacing w:line="240" w:lineRule="atLeast"/>
      <w:ind w:left="1412" w:right="113" w:hanging="644"/>
    </w:pPr>
    <w:rPr>
      <w:rFonts w:ascii="標楷體" w:eastAsia="標楷體"/>
      <w:sz w:val="28"/>
    </w:rPr>
  </w:style>
  <w:style w:type="paragraph" w:styleId="affc">
    <w:name w:val="Body Text"/>
    <w:basedOn w:val="a4"/>
    <w:link w:val="affb"/>
    <w:unhideWhenUsed/>
    <w:qFormat/>
    <w:rsid w:val="004157F8"/>
    <w:pPr>
      <w:spacing w:after="120"/>
    </w:pPr>
    <w:rPr>
      <w:rFonts w:asciiTheme="minorHAnsi" w:eastAsiaTheme="minorEastAsia" w:hAnsiTheme="minorHAnsi" w:cstheme="minorBidi"/>
      <w:szCs w:val="24"/>
      <w:lang w:val="x-none" w:eastAsia="x-none"/>
    </w:rPr>
  </w:style>
  <w:style w:type="character" w:customStyle="1" w:styleId="1f1">
    <w:name w:val="本文 字元1"/>
    <w:basedOn w:val="a5"/>
    <w:rsid w:val="004157F8"/>
    <w:rPr>
      <w:rFonts w:ascii="Times New Roman" w:eastAsia="新細明體" w:hAnsi="Times New Roman" w:cs="Times New Roman"/>
      <w:szCs w:val="20"/>
    </w:rPr>
  </w:style>
  <w:style w:type="paragraph" w:customStyle="1" w:styleId="1f2">
    <w:name w:val="標題1"/>
    <w:basedOn w:val="a4"/>
    <w:next w:val="affc"/>
    <w:qFormat/>
    <w:rsid w:val="004157F8"/>
    <w:pPr>
      <w:keepNext/>
      <w:suppressAutoHyphens/>
      <w:spacing w:before="240" w:after="120"/>
    </w:pPr>
    <w:rPr>
      <w:rFonts w:ascii="Arial" w:hAnsi="Arial" w:cs="Tahoma"/>
      <w:sz w:val="28"/>
      <w:szCs w:val="28"/>
      <w:lang w:eastAsia="ar-SA"/>
    </w:rPr>
  </w:style>
  <w:style w:type="paragraph" w:customStyle="1" w:styleId="affffff1">
    <w:name w:val="標籤"/>
    <w:basedOn w:val="a4"/>
    <w:qFormat/>
    <w:rsid w:val="004157F8"/>
    <w:pPr>
      <w:suppressLineNumbers/>
      <w:suppressAutoHyphens/>
      <w:spacing w:before="120" w:after="120"/>
    </w:pPr>
    <w:rPr>
      <w:rFonts w:cs="Tahoma"/>
      <w:i/>
      <w:iCs/>
      <w:szCs w:val="24"/>
      <w:lang w:eastAsia="ar-SA"/>
    </w:rPr>
  </w:style>
  <w:style w:type="paragraph" w:customStyle="1" w:styleId="affffff2">
    <w:name w:val="目錄"/>
    <w:basedOn w:val="a4"/>
    <w:qFormat/>
    <w:rsid w:val="004157F8"/>
    <w:pPr>
      <w:suppressLineNumbers/>
      <w:suppressAutoHyphens/>
    </w:pPr>
    <w:rPr>
      <w:rFonts w:cs="Tahoma"/>
      <w:lang w:eastAsia="ar-SA"/>
    </w:rPr>
  </w:style>
  <w:style w:type="paragraph" w:customStyle="1" w:styleId="Achievement">
    <w:name w:val="Achievement"/>
    <w:basedOn w:val="affc"/>
    <w:qFormat/>
    <w:rsid w:val="004157F8"/>
    <w:pPr>
      <w:widowControl/>
      <w:tabs>
        <w:tab w:val="num" w:pos="360"/>
      </w:tabs>
      <w:suppressAutoHyphens/>
      <w:spacing w:after="60" w:line="220" w:lineRule="atLeast"/>
      <w:ind w:left="245" w:hanging="245"/>
      <w:jc w:val="both"/>
    </w:pPr>
    <w:rPr>
      <w:rFonts w:ascii="Arial" w:hAnsi="Arial"/>
      <w:spacing w:val="-5"/>
      <w:sz w:val="20"/>
      <w:szCs w:val="20"/>
      <w:lang w:eastAsia="ar-SA"/>
    </w:rPr>
  </w:style>
  <w:style w:type="paragraph" w:customStyle="1" w:styleId="214">
    <w:name w:val="本文縮排 21"/>
    <w:basedOn w:val="a4"/>
    <w:qFormat/>
    <w:rsid w:val="004157F8"/>
    <w:pPr>
      <w:suppressAutoHyphens/>
      <w:spacing w:after="120" w:line="480" w:lineRule="auto"/>
      <w:ind w:left="480"/>
    </w:pPr>
    <w:rPr>
      <w:lang w:eastAsia="ar-SA"/>
    </w:rPr>
  </w:style>
  <w:style w:type="paragraph" w:customStyle="1" w:styleId="1f3">
    <w:name w:val="註解文字1"/>
    <w:basedOn w:val="a4"/>
    <w:qFormat/>
    <w:rsid w:val="004157F8"/>
    <w:pPr>
      <w:suppressAutoHyphens/>
    </w:pPr>
    <w:rPr>
      <w:lang w:eastAsia="ar-SA"/>
    </w:rPr>
  </w:style>
  <w:style w:type="paragraph" w:customStyle="1" w:styleId="2f">
    <w:name w:val="字元2 字元 字元 字元"/>
    <w:basedOn w:val="a4"/>
    <w:qFormat/>
    <w:rsid w:val="004157F8"/>
    <w:pPr>
      <w:widowControl/>
      <w:suppressAutoHyphens/>
      <w:spacing w:after="160" w:line="240" w:lineRule="exact"/>
    </w:pPr>
    <w:rPr>
      <w:rFonts w:ascii="Tahoma" w:hAnsi="Tahoma"/>
      <w:sz w:val="20"/>
      <w:lang w:eastAsia="ar-SA"/>
    </w:rPr>
  </w:style>
  <w:style w:type="paragraph" w:customStyle="1" w:styleId="affffff3">
    <w:name w:val="表格內容"/>
    <w:basedOn w:val="a4"/>
    <w:qFormat/>
    <w:rsid w:val="004157F8"/>
    <w:pPr>
      <w:suppressLineNumbers/>
      <w:suppressAutoHyphens/>
    </w:pPr>
    <w:rPr>
      <w:lang w:eastAsia="ar-SA"/>
    </w:rPr>
  </w:style>
  <w:style w:type="character" w:styleId="affffff4">
    <w:name w:val="footnote reference"/>
    <w:unhideWhenUsed/>
    <w:rsid w:val="004157F8"/>
    <w:rPr>
      <w:vertAlign w:val="superscript"/>
    </w:rPr>
  </w:style>
  <w:style w:type="character" w:styleId="affffff5">
    <w:name w:val="Book Title"/>
    <w:uiPriority w:val="33"/>
    <w:qFormat/>
    <w:rsid w:val="004157F8"/>
    <w:rPr>
      <w:b/>
      <w:bCs/>
      <w:smallCaps/>
      <w:spacing w:val="5"/>
    </w:rPr>
  </w:style>
  <w:style w:type="character" w:customStyle="1" w:styleId="content1">
    <w:name w:val="content1"/>
    <w:rsid w:val="004157F8"/>
    <w:rPr>
      <w:rFonts w:ascii="Arial" w:hAnsi="Arial" w:cs="Arial" w:hint="default"/>
      <w:i w:val="0"/>
      <w:iCs w:val="0"/>
      <w:caps w:val="0"/>
      <w:color w:val="333333"/>
      <w:spacing w:val="270"/>
      <w:sz w:val="18"/>
      <w:szCs w:val="18"/>
    </w:rPr>
  </w:style>
  <w:style w:type="character" w:customStyle="1" w:styleId="style41">
    <w:name w:val="style41"/>
    <w:rsid w:val="004157F8"/>
    <w:rPr>
      <w:rFonts w:ascii="Arial" w:hAnsi="Arial" w:cs="Arial" w:hint="default"/>
      <w:sz w:val="20"/>
      <w:szCs w:val="20"/>
    </w:rPr>
  </w:style>
  <w:style w:type="character" w:customStyle="1" w:styleId="style51">
    <w:name w:val="style51"/>
    <w:rsid w:val="004157F8"/>
    <w:rPr>
      <w:rFonts w:ascii="Arial" w:hAnsi="Arial" w:cs="Arial" w:hint="default"/>
      <w:sz w:val="20"/>
      <w:szCs w:val="20"/>
    </w:rPr>
  </w:style>
  <w:style w:type="character" w:customStyle="1" w:styleId="1f4">
    <w:name w:val="註解方塊文字 字元1"/>
    <w:basedOn w:val="a5"/>
    <w:uiPriority w:val="99"/>
    <w:semiHidden/>
    <w:rsid w:val="004157F8"/>
    <w:rPr>
      <w:rFonts w:asciiTheme="majorHAnsi" w:eastAsiaTheme="majorEastAsia" w:hAnsiTheme="majorHAnsi" w:cstheme="majorBidi"/>
      <w:sz w:val="18"/>
      <w:szCs w:val="18"/>
    </w:rPr>
  </w:style>
  <w:style w:type="character" w:customStyle="1" w:styleId="1f5">
    <w:name w:val="頁首 字元1"/>
    <w:basedOn w:val="a5"/>
    <w:uiPriority w:val="99"/>
    <w:semiHidden/>
    <w:rsid w:val="004157F8"/>
    <w:rPr>
      <w:rFonts w:ascii="Times New Roman" w:eastAsia="新細明體" w:hAnsi="Times New Roman" w:cs="Times New Roman"/>
      <w:sz w:val="20"/>
      <w:szCs w:val="20"/>
    </w:rPr>
  </w:style>
  <w:style w:type="character" w:customStyle="1" w:styleId="1f6">
    <w:name w:val="頁尾 字元1"/>
    <w:basedOn w:val="a5"/>
    <w:uiPriority w:val="99"/>
    <w:semiHidden/>
    <w:rsid w:val="004157F8"/>
    <w:rPr>
      <w:rFonts w:ascii="Times New Roman" w:eastAsia="新細明體" w:hAnsi="Times New Roman" w:cs="Times New Roman"/>
      <w:sz w:val="20"/>
      <w:szCs w:val="20"/>
    </w:rPr>
  </w:style>
  <w:style w:type="character" w:customStyle="1" w:styleId="1f7">
    <w:name w:val="本文縮排 字元1"/>
    <w:basedOn w:val="a5"/>
    <w:semiHidden/>
    <w:rsid w:val="004157F8"/>
    <w:rPr>
      <w:rFonts w:ascii="Times New Roman" w:eastAsia="新細明體" w:hAnsi="Times New Roman" w:cs="Times New Roman"/>
      <w:szCs w:val="24"/>
    </w:rPr>
  </w:style>
  <w:style w:type="character" w:customStyle="1" w:styleId="affffff6">
    <w:name w:val="字元 字元 字元"/>
    <w:rsid w:val="004157F8"/>
    <w:rPr>
      <w:rFonts w:ascii="Arial Unicode MS" w:eastAsia="Arial Unicode MS" w:hAnsi="Arial Unicode MS" w:cs="Arial Unicode MS" w:hint="eastAsia"/>
      <w:sz w:val="24"/>
      <w:szCs w:val="24"/>
      <w:lang w:val="en-US" w:eastAsia="zh-TW" w:bidi="ar-SA"/>
    </w:rPr>
  </w:style>
  <w:style w:type="paragraph" w:styleId="affe">
    <w:name w:val="Date"/>
    <w:basedOn w:val="a4"/>
    <w:next w:val="a4"/>
    <w:link w:val="affd"/>
    <w:unhideWhenUsed/>
    <w:rsid w:val="004157F8"/>
    <w:pPr>
      <w:jc w:val="right"/>
    </w:pPr>
    <w:rPr>
      <w:rFonts w:ascii="標楷體" w:eastAsia="標楷體" w:hAnsi="Courier New" w:cstheme="minorBidi"/>
      <w:szCs w:val="22"/>
      <w:lang w:val="x-none" w:eastAsia="x-none"/>
    </w:rPr>
  </w:style>
  <w:style w:type="character" w:customStyle="1" w:styleId="1f8">
    <w:name w:val="日期 字元1"/>
    <w:basedOn w:val="a5"/>
    <w:semiHidden/>
    <w:rsid w:val="004157F8"/>
    <w:rPr>
      <w:rFonts w:ascii="Times New Roman" w:eastAsia="新細明體" w:hAnsi="Times New Roman" w:cs="Times New Roman"/>
      <w:szCs w:val="20"/>
    </w:rPr>
  </w:style>
  <w:style w:type="character" w:customStyle="1" w:styleId="style13">
    <w:name w:val="style13"/>
    <w:basedOn w:val="a5"/>
    <w:rsid w:val="004157F8"/>
  </w:style>
  <w:style w:type="character" w:customStyle="1" w:styleId="215">
    <w:name w:val="本文縮排 2 字元1"/>
    <w:basedOn w:val="a5"/>
    <w:semiHidden/>
    <w:rsid w:val="004157F8"/>
    <w:rPr>
      <w:rFonts w:ascii="Times New Roman" w:eastAsia="新細明體" w:hAnsi="Times New Roman" w:cs="Times New Roman"/>
      <w:szCs w:val="24"/>
    </w:rPr>
  </w:style>
  <w:style w:type="paragraph" w:styleId="35">
    <w:name w:val="Body Text Indent 3"/>
    <w:basedOn w:val="a4"/>
    <w:link w:val="34"/>
    <w:unhideWhenUsed/>
    <w:rsid w:val="004157F8"/>
    <w:pPr>
      <w:spacing w:after="120"/>
      <w:ind w:leftChars="200" w:left="480"/>
    </w:pPr>
    <w:rPr>
      <w:rFonts w:asciiTheme="minorHAnsi" w:eastAsiaTheme="minorEastAsia" w:hAnsiTheme="minorHAnsi" w:cstheme="minorBidi"/>
      <w:sz w:val="16"/>
      <w:szCs w:val="16"/>
      <w:lang w:val="x-none" w:eastAsia="x-none"/>
    </w:rPr>
  </w:style>
  <w:style w:type="character" w:customStyle="1" w:styleId="310">
    <w:name w:val="本文縮排 3 字元1"/>
    <w:basedOn w:val="a5"/>
    <w:semiHidden/>
    <w:rsid w:val="004157F8"/>
    <w:rPr>
      <w:rFonts w:ascii="Times New Roman" w:eastAsia="新細明體" w:hAnsi="Times New Roman" w:cs="Times New Roman"/>
      <w:sz w:val="16"/>
      <w:szCs w:val="16"/>
    </w:rPr>
  </w:style>
  <w:style w:type="character" w:customStyle="1" w:styleId="t10b1">
    <w:name w:val="t10b1"/>
    <w:rsid w:val="004157F8"/>
    <w:rPr>
      <w:rFonts w:ascii="sөũ" w:hAnsi="sөũ" w:hint="default"/>
      <w:color w:val="000000"/>
      <w:sz w:val="20"/>
      <w:szCs w:val="20"/>
    </w:rPr>
  </w:style>
  <w:style w:type="character" w:customStyle="1" w:styleId="1f9">
    <w:name w:val="問候 字元1"/>
    <w:basedOn w:val="a5"/>
    <w:semiHidden/>
    <w:rsid w:val="004157F8"/>
    <w:rPr>
      <w:rFonts w:ascii="Times New Roman" w:eastAsia="新細明體" w:hAnsi="Times New Roman" w:cs="Times New Roman"/>
      <w:szCs w:val="24"/>
    </w:rPr>
  </w:style>
  <w:style w:type="character" w:customStyle="1" w:styleId="w16">
    <w:name w:val="w16"/>
    <w:basedOn w:val="a5"/>
    <w:rsid w:val="004157F8"/>
  </w:style>
  <w:style w:type="character" w:customStyle="1" w:styleId="w1">
    <w:name w:val="w1"/>
    <w:basedOn w:val="a5"/>
    <w:rsid w:val="004157F8"/>
  </w:style>
  <w:style w:type="character" w:customStyle="1" w:styleId="w12">
    <w:name w:val="w12"/>
    <w:rsid w:val="004157F8"/>
    <w:rPr>
      <w:rFonts w:ascii="新細明體" w:eastAsia="新細明體" w:hAnsi="新細明體" w:hint="eastAsia"/>
      <w:strike w:val="0"/>
      <w:dstrike w:val="0"/>
      <w:color w:val="000000"/>
      <w:sz w:val="20"/>
      <w:szCs w:val="20"/>
      <w:u w:val="none"/>
      <w:effect w:val="none"/>
    </w:rPr>
  </w:style>
  <w:style w:type="character" w:customStyle="1" w:styleId="1fa">
    <w:name w:val="字元 字元 字元1"/>
    <w:rsid w:val="004157F8"/>
    <w:rPr>
      <w:rFonts w:ascii="Arial Unicode MS" w:eastAsia="Arial Unicode MS" w:hAnsi="Arial Unicode MS" w:cs="Arial Unicode MS" w:hint="eastAsia"/>
      <w:sz w:val="24"/>
      <w:szCs w:val="24"/>
      <w:lang w:val="en-US" w:eastAsia="zh-TW" w:bidi="ar-SA"/>
    </w:rPr>
  </w:style>
  <w:style w:type="paragraph" w:styleId="aff2">
    <w:name w:val="Normal Indent"/>
    <w:basedOn w:val="a4"/>
    <w:link w:val="aff1"/>
    <w:unhideWhenUsed/>
    <w:rsid w:val="004157F8"/>
    <w:pPr>
      <w:ind w:leftChars="200" w:left="480"/>
    </w:pPr>
    <w:rPr>
      <w:rFonts w:ascii="標楷體" w:eastAsia="標楷體" w:hAnsi="標楷體" w:cstheme="minorBidi"/>
      <w:szCs w:val="22"/>
    </w:rPr>
  </w:style>
  <w:style w:type="paragraph" w:styleId="aff4">
    <w:name w:val="footnote text"/>
    <w:basedOn w:val="a4"/>
    <w:link w:val="aff3"/>
    <w:unhideWhenUsed/>
    <w:rsid w:val="004157F8"/>
    <w:pPr>
      <w:snapToGrid w:val="0"/>
    </w:pPr>
    <w:rPr>
      <w:rFonts w:asciiTheme="minorHAnsi" w:eastAsiaTheme="minorEastAsia" w:hAnsiTheme="minorHAnsi" w:cstheme="minorBidi"/>
      <w:szCs w:val="22"/>
      <w:lang w:val="x-none" w:eastAsia="x-none"/>
    </w:rPr>
  </w:style>
  <w:style w:type="character" w:customStyle="1" w:styleId="1fb">
    <w:name w:val="註腳文字 字元1"/>
    <w:aliases w:val="註腳文字 字元 字元"/>
    <w:basedOn w:val="a5"/>
    <w:semiHidden/>
    <w:rsid w:val="004157F8"/>
    <w:rPr>
      <w:rFonts w:ascii="Times New Roman" w:eastAsia="新細明體" w:hAnsi="Times New Roman" w:cs="Times New Roman"/>
      <w:sz w:val="20"/>
      <w:szCs w:val="20"/>
    </w:rPr>
  </w:style>
  <w:style w:type="paragraph" w:styleId="afff4">
    <w:name w:val="annotation subject"/>
    <w:basedOn w:val="aff6"/>
    <w:next w:val="aff6"/>
    <w:link w:val="afff3"/>
    <w:unhideWhenUsed/>
    <w:rsid w:val="004157F8"/>
    <w:rPr>
      <w:b/>
      <w:bCs/>
    </w:rPr>
  </w:style>
  <w:style w:type="character" w:customStyle="1" w:styleId="1fc">
    <w:name w:val="註解主旨 字元1"/>
    <w:basedOn w:val="15"/>
    <w:uiPriority w:val="99"/>
    <w:semiHidden/>
    <w:rsid w:val="004157F8"/>
    <w:rPr>
      <w:rFonts w:ascii="Times New Roman" w:eastAsia="新細明體" w:hAnsi="Times New Roman" w:cs="Times New Roman"/>
      <w:b/>
      <w:bCs/>
      <w:szCs w:val="20"/>
    </w:rPr>
  </w:style>
  <w:style w:type="paragraph" w:styleId="afff2">
    <w:name w:val="Note Heading"/>
    <w:basedOn w:val="a4"/>
    <w:next w:val="a4"/>
    <w:link w:val="afff1"/>
    <w:unhideWhenUsed/>
    <w:rsid w:val="004157F8"/>
    <w:pPr>
      <w:jc w:val="center"/>
    </w:pPr>
    <w:rPr>
      <w:rFonts w:ascii="標楷體" w:eastAsia="標楷體" w:hAnsi="標楷體" w:cstheme="minorBidi"/>
      <w:szCs w:val="24"/>
      <w:lang w:val="x-none" w:eastAsia="x-none"/>
    </w:rPr>
  </w:style>
  <w:style w:type="character" w:customStyle="1" w:styleId="1fd">
    <w:name w:val="註釋標題 字元1"/>
    <w:basedOn w:val="a5"/>
    <w:semiHidden/>
    <w:rsid w:val="004157F8"/>
    <w:rPr>
      <w:rFonts w:ascii="Times New Roman" w:eastAsia="新細明體" w:hAnsi="Times New Roman" w:cs="Times New Roman"/>
      <w:szCs w:val="20"/>
    </w:rPr>
  </w:style>
  <w:style w:type="character" w:customStyle="1" w:styleId="2f0">
    <w:name w:val="字元 字元 字元2"/>
    <w:rsid w:val="004157F8"/>
    <w:rPr>
      <w:rFonts w:ascii="Arial Unicode MS" w:eastAsia="Arial Unicode MS" w:hAnsi="Arial Unicode MS" w:cs="Arial Unicode MS" w:hint="eastAsia"/>
      <w:sz w:val="24"/>
      <w:szCs w:val="24"/>
      <w:lang w:val="en-US" w:eastAsia="zh-TW" w:bidi="ar-SA"/>
    </w:rPr>
  </w:style>
  <w:style w:type="character" w:customStyle="1" w:styleId="114">
    <w:name w:val="字元 字元 字元11"/>
    <w:rsid w:val="004157F8"/>
    <w:rPr>
      <w:rFonts w:ascii="Arial Unicode MS" w:eastAsia="Arial Unicode MS" w:hAnsi="Arial Unicode MS" w:cs="Arial Unicode MS" w:hint="eastAsia"/>
      <w:sz w:val="24"/>
      <w:szCs w:val="24"/>
      <w:lang w:val="en-US" w:eastAsia="zh-TW" w:bidi="ar-SA"/>
    </w:rPr>
  </w:style>
  <w:style w:type="character" w:customStyle="1" w:styleId="ft">
    <w:name w:val="ft"/>
    <w:basedOn w:val="a5"/>
    <w:rsid w:val="004157F8"/>
  </w:style>
  <w:style w:type="character" w:customStyle="1" w:styleId="myspan">
    <w:name w:val="myspan"/>
    <w:basedOn w:val="a5"/>
    <w:rsid w:val="004157F8"/>
  </w:style>
  <w:style w:type="paragraph" w:styleId="33">
    <w:name w:val="Body Text 3"/>
    <w:basedOn w:val="a4"/>
    <w:link w:val="32"/>
    <w:unhideWhenUsed/>
    <w:rsid w:val="004157F8"/>
    <w:pPr>
      <w:spacing w:after="120"/>
    </w:pPr>
    <w:rPr>
      <w:rFonts w:asciiTheme="minorHAnsi" w:eastAsiaTheme="minorEastAsia" w:hAnsiTheme="minorHAnsi" w:cstheme="minorBidi"/>
      <w:sz w:val="16"/>
      <w:szCs w:val="16"/>
      <w:lang w:val="x-none" w:eastAsia="x-none"/>
    </w:rPr>
  </w:style>
  <w:style w:type="character" w:customStyle="1" w:styleId="311">
    <w:name w:val="本文 3 字元1"/>
    <w:basedOn w:val="a5"/>
    <w:semiHidden/>
    <w:rsid w:val="004157F8"/>
    <w:rPr>
      <w:rFonts w:ascii="Times New Roman" w:eastAsia="新細明體" w:hAnsi="Times New Roman" w:cs="Times New Roman"/>
      <w:sz w:val="16"/>
      <w:szCs w:val="16"/>
    </w:rPr>
  </w:style>
  <w:style w:type="character" w:customStyle="1" w:styleId="unnamed1">
    <w:name w:val="unnamed1"/>
    <w:basedOn w:val="a5"/>
    <w:rsid w:val="004157F8"/>
  </w:style>
  <w:style w:type="character" w:customStyle="1" w:styleId="font031">
    <w:name w:val="font031"/>
    <w:rsid w:val="004157F8"/>
    <w:rPr>
      <w:sz w:val="23"/>
      <w:szCs w:val="23"/>
    </w:rPr>
  </w:style>
  <w:style w:type="paragraph" w:styleId="26">
    <w:name w:val="Body Text 2"/>
    <w:basedOn w:val="a4"/>
    <w:link w:val="25"/>
    <w:unhideWhenUsed/>
    <w:rsid w:val="004157F8"/>
    <w:pPr>
      <w:spacing w:after="120" w:line="480" w:lineRule="auto"/>
    </w:pPr>
    <w:rPr>
      <w:rFonts w:asciiTheme="minorHAnsi" w:eastAsiaTheme="minorEastAsia" w:hAnsiTheme="minorHAnsi" w:cstheme="minorBidi"/>
      <w:szCs w:val="22"/>
      <w:lang w:val="x-none" w:eastAsia="x-none"/>
    </w:rPr>
  </w:style>
  <w:style w:type="character" w:customStyle="1" w:styleId="216">
    <w:name w:val="本文 2 字元1"/>
    <w:basedOn w:val="a5"/>
    <w:semiHidden/>
    <w:rsid w:val="004157F8"/>
    <w:rPr>
      <w:rFonts w:ascii="Times New Roman" w:eastAsia="新細明體" w:hAnsi="Times New Roman" w:cs="Times New Roman"/>
      <w:szCs w:val="20"/>
    </w:rPr>
  </w:style>
  <w:style w:type="character" w:customStyle="1" w:styleId="f121">
    <w:name w:val="f121"/>
    <w:rsid w:val="004157F8"/>
    <w:rPr>
      <w:rFonts w:ascii="細明體" w:eastAsia="細明體" w:hAnsi="細明體" w:hint="eastAsia"/>
      <w:sz w:val="24"/>
      <w:szCs w:val="24"/>
    </w:rPr>
  </w:style>
  <w:style w:type="character" w:customStyle="1" w:styleId="fullpost">
    <w:name w:val="fullpost"/>
    <w:basedOn w:val="a5"/>
    <w:rsid w:val="004157F8"/>
  </w:style>
  <w:style w:type="character" w:customStyle="1" w:styleId="apple-style-span">
    <w:name w:val="apple-style-span"/>
    <w:basedOn w:val="a5"/>
    <w:rsid w:val="004157F8"/>
  </w:style>
  <w:style w:type="paragraph" w:styleId="aff8">
    <w:name w:val="Title"/>
    <w:basedOn w:val="a4"/>
    <w:next w:val="a4"/>
    <w:link w:val="aff7"/>
    <w:qFormat/>
    <w:rsid w:val="004157F8"/>
    <w:pPr>
      <w:spacing w:before="240" w:after="60"/>
      <w:jc w:val="center"/>
      <w:outlineLvl w:val="0"/>
    </w:pPr>
    <w:rPr>
      <w:rFonts w:ascii="Cambria" w:eastAsiaTheme="minorEastAsia" w:hAnsi="Cambria" w:cstheme="minorBidi"/>
      <w:b/>
      <w:bCs/>
      <w:sz w:val="32"/>
      <w:szCs w:val="32"/>
      <w:lang w:val="x-none" w:eastAsia="x-none"/>
    </w:rPr>
  </w:style>
  <w:style w:type="character" w:customStyle="1" w:styleId="1fe">
    <w:name w:val="標題 字元1"/>
    <w:basedOn w:val="a5"/>
    <w:rsid w:val="004157F8"/>
    <w:rPr>
      <w:rFonts w:asciiTheme="majorHAnsi" w:eastAsia="新細明體" w:hAnsiTheme="majorHAnsi" w:cstheme="majorBidi"/>
      <w:b/>
      <w:bCs/>
      <w:sz w:val="32"/>
      <w:szCs w:val="32"/>
    </w:rPr>
  </w:style>
  <w:style w:type="paragraph" w:styleId="affa">
    <w:name w:val="Closing"/>
    <w:basedOn w:val="a4"/>
    <w:link w:val="aff9"/>
    <w:unhideWhenUsed/>
    <w:rsid w:val="004157F8"/>
    <w:pPr>
      <w:ind w:leftChars="1800" w:left="100"/>
    </w:pPr>
    <w:rPr>
      <w:rFonts w:ascii="標楷體" w:eastAsia="標楷體" w:hAnsi="標楷體" w:cstheme="minorBidi"/>
      <w:color w:val="000000"/>
      <w:szCs w:val="24"/>
      <w:lang w:val="x-none" w:eastAsia="x-none"/>
    </w:rPr>
  </w:style>
  <w:style w:type="character" w:customStyle="1" w:styleId="1ff">
    <w:name w:val="結語 字元1"/>
    <w:basedOn w:val="a5"/>
    <w:semiHidden/>
    <w:rsid w:val="004157F8"/>
    <w:rPr>
      <w:rFonts w:ascii="Times New Roman" w:eastAsia="新細明體" w:hAnsi="Times New Roman" w:cs="Times New Roman"/>
      <w:szCs w:val="20"/>
    </w:rPr>
  </w:style>
  <w:style w:type="character" w:customStyle="1" w:styleId="style211">
    <w:name w:val="style211"/>
    <w:rsid w:val="004157F8"/>
    <w:rPr>
      <w:color w:val="FF0000"/>
      <w:sz w:val="36"/>
      <w:szCs w:val="36"/>
    </w:rPr>
  </w:style>
  <w:style w:type="character" w:customStyle="1" w:styleId="style61">
    <w:name w:val="style61"/>
    <w:rsid w:val="004157F8"/>
    <w:rPr>
      <w:b/>
      <w:bCs/>
      <w:color w:val="003366"/>
      <w:sz w:val="24"/>
      <w:szCs w:val="24"/>
    </w:rPr>
  </w:style>
  <w:style w:type="character" w:customStyle="1" w:styleId="smheader1">
    <w:name w:val="smheader1"/>
    <w:rsid w:val="004157F8"/>
    <w:rPr>
      <w:rFonts w:ascii="ө" w:hAnsi="ө" w:hint="default"/>
      <w:b/>
      <w:bCs/>
      <w:color w:val="CC0000"/>
      <w:sz w:val="18"/>
      <w:szCs w:val="18"/>
    </w:rPr>
  </w:style>
  <w:style w:type="character" w:customStyle="1" w:styleId="style11">
    <w:name w:val="style11"/>
    <w:basedOn w:val="a5"/>
    <w:rsid w:val="004157F8"/>
  </w:style>
  <w:style w:type="character" w:customStyle="1" w:styleId="w161">
    <w:name w:val="w161"/>
    <w:rsid w:val="004157F8"/>
    <w:rPr>
      <w:rFonts w:ascii="新細明體" w:eastAsia="新細明體" w:hAnsi="新細明體" w:hint="eastAsia"/>
      <w:b/>
      <w:bCs/>
      <w:strike w:val="0"/>
      <w:dstrike w:val="0"/>
      <w:color w:val="993300"/>
      <w:sz w:val="20"/>
      <w:szCs w:val="20"/>
      <w:u w:val="none"/>
      <w:effect w:val="none"/>
    </w:rPr>
  </w:style>
  <w:style w:type="character" w:customStyle="1" w:styleId="style321">
    <w:name w:val="style321"/>
    <w:rsid w:val="004157F8"/>
    <w:rPr>
      <w:color w:val="636563"/>
      <w:sz w:val="20"/>
      <w:szCs w:val="20"/>
    </w:rPr>
  </w:style>
  <w:style w:type="character" w:customStyle="1" w:styleId="80">
    <w:name w:val="字元 字元8"/>
    <w:rsid w:val="004157F8"/>
    <w:rPr>
      <w:rFonts w:ascii="標楷體" w:eastAsia="標楷體" w:hAnsi="標楷體" w:hint="eastAsia"/>
      <w:kern w:val="2"/>
      <w:sz w:val="24"/>
      <w:lang w:val="en-US" w:eastAsia="zh-TW" w:bidi="ar-SA"/>
    </w:rPr>
  </w:style>
  <w:style w:type="character" w:customStyle="1" w:styleId="sbody">
    <w:name w:val="sbody"/>
    <w:basedOn w:val="a5"/>
    <w:rsid w:val="004157F8"/>
  </w:style>
  <w:style w:type="character" w:customStyle="1" w:styleId="90">
    <w:name w:val="字元 字元9"/>
    <w:rsid w:val="004157F8"/>
    <w:rPr>
      <w:rFonts w:ascii="標楷體" w:eastAsia="標楷體" w:hAnsi="標楷體" w:hint="eastAsia"/>
      <w:kern w:val="2"/>
      <w:sz w:val="24"/>
      <w:lang w:val="en-US" w:eastAsia="zh-TW" w:bidi="ar-SA"/>
    </w:rPr>
  </w:style>
  <w:style w:type="character" w:customStyle="1" w:styleId="43">
    <w:name w:val="字元 字元4"/>
    <w:rsid w:val="004157F8"/>
    <w:rPr>
      <w:rFonts w:ascii="細明體" w:eastAsia="細明體" w:hAnsi="Courier New" w:cs="Courier New" w:hint="eastAsia"/>
      <w:lang w:val="en-US" w:eastAsia="zh-TW" w:bidi="ar-SA"/>
    </w:rPr>
  </w:style>
  <w:style w:type="character" w:customStyle="1" w:styleId="black15anews1">
    <w:name w:val="black_15a_news1"/>
    <w:rsid w:val="004157F8"/>
    <w:rPr>
      <w:rFonts w:ascii="Arial" w:hAnsi="Arial" w:cs="Arial" w:hint="default"/>
      <w:color w:val="000000"/>
      <w:sz w:val="23"/>
      <w:szCs w:val="23"/>
    </w:rPr>
  </w:style>
  <w:style w:type="character" w:customStyle="1" w:styleId="contentj">
    <w:name w:val="contentj"/>
    <w:basedOn w:val="a5"/>
    <w:rsid w:val="004157F8"/>
  </w:style>
  <w:style w:type="character" w:customStyle="1" w:styleId="contentline">
    <w:name w:val="contentline"/>
    <w:rsid w:val="004157F8"/>
    <w:rPr>
      <w:rFonts w:ascii="Times New Roman" w:hAnsi="Times New Roman" w:cs="Times New Roman" w:hint="default"/>
      <w:sz w:val="22"/>
      <w:szCs w:val="22"/>
      <w:u w:val="single"/>
    </w:rPr>
  </w:style>
  <w:style w:type="character" w:customStyle="1" w:styleId="textlink">
    <w:name w:val="textlink"/>
    <w:basedOn w:val="a5"/>
    <w:rsid w:val="004157F8"/>
  </w:style>
  <w:style w:type="character" w:customStyle="1" w:styleId="NormalWebChar">
    <w:name w:val="Normal (Web) Char"/>
    <w:aliases w:val="字元 Char"/>
    <w:locked/>
    <w:rsid w:val="004157F8"/>
    <w:rPr>
      <w:rFonts w:ascii="Arial Unicode MS" w:eastAsia="Arial Unicode MS" w:hAnsi="Arial Unicode MS" w:cs="Times New Roman" w:hint="eastAsia"/>
      <w:sz w:val="24"/>
      <w:szCs w:val="24"/>
      <w:lang w:val="en-US" w:eastAsia="zh-TW" w:bidi="ar-SA"/>
    </w:rPr>
  </w:style>
  <w:style w:type="character" w:customStyle="1" w:styleId="222">
    <w:name w:val="字元 字元22"/>
    <w:rsid w:val="004157F8"/>
    <w:rPr>
      <w:rFonts w:ascii="Arial" w:eastAsia="新細明體" w:hAnsi="Arial" w:cs="Arial" w:hint="default"/>
      <w:szCs w:val="24"/>
      <w:u w:val="single"/>
    </w:rPr>
  </w:style>
  <w:style w:type="character" w:customStyle="1" w:styleId="201">
    <w:name w:val="字元 字元20"/>
    <w:rsid w:val="004157F8"/>
    <w:rPr>
      <w:rFonts w:ascii="Times New Roman" w:hAnsi="Times New Roman" w:cs="Times New Roman" w:hint="default"/>
      <w:kern w:val="2"/>
      <w:sz w:val="24"/>
    </w:rPr>
  </w:style>
  <w:style w:type="character" w:customStyle="1" w:styleId="191">
    <w:name w:val="字元 字元19"/>
    <w:rsid w:val="004157F8"/>
    <w:rPr>
      <w:rFonts w:ascii="Times New Roman" w:hAnsi="Times New Roman" w:cs="Times New Roman" w:hint="default"/>
      <w:kern w:val="2"/>
      <w:sz w:val="24"/>
    </w:rPr>
  </w:style>
  <w:style w:type="character" w:customStyle="1" w:styleId="181">
    <w:name w:val="字元 字元18"/>
    <w:rsid w:val="004157F8"/>
    <w:rPr>
      <w:rFonts w:ascii="Times New Roman" w:eastAsia="新細明體" w:hAnsi="Times New Roman" w:cs="Times New Roman" w:hint="default"/>
      <w:szCs w:val="20"/>
    </w:rPr>
  </w:style>
  <w:style w:type="character" w:customStyle="1" w:styleId="171">
    <w:name w:val="字元 字元17"/>
    <w:rsid w:val="004157F8"/>
    <w:rPr>
      <w:rFonts w:ascii="Times New Roman" w:eastAsia="標楷體" w:hAnsi="Times New Roman" w:cs="Times New Roman" w:hint="default"/>
      <w:sz w:val="28"/>
      <w:szCs w:val="20"/>
    </w:rPr>
  </w:style>
  <w:style w:type="character" w:customStyle="1" w:styleId="161">
    <w:name w:val="字元 字元16"/>
    <w:rsid w:val="004157F8"/>
    <w:rPr>
      <w:rFonts w:ascii="Times New Roman" w:eastAsia="新細明體" w:hAnsi="Times New Roman" w:cs="Times New Roman" w:hint="default"/>
      <w:szCs w:val="20"/>
    </w:rPr>
  </w:style>
  <w:style w:type="character" w:customStyle="1" w:styleId="151">
    <w:name w:val="字元 字元15"/>
    <w:rsid w:val="004157F8"/>
    <w:rPr>
      <w:rFonts w:ascii="Times New Roman" w:eastAsia="新細明體" w:hAnsi="Times New Roman" w:cs="Times New Roman" w:hint="default"/>
      <w:sz w:val="20"/>
      <w:szCs w:val="20"/>
    </w:rPr>
  </w:style>
  <w:style w:type="character" w:customStyle="1" w:styleId="141">
    <w:name w:val="字元 字元14"/>
    <w:rsid w:val="004157F8"/>
    <w:rPr>
      <w:rFonts w:ascii="Times New Roman" w:eastAsia="新細明體" w:hAnsi="Times New Roman" w:cs="Times New Roman" w:hint="default"/>
      <w:sz w:val="20"/>
      <w:szCs w:val="20"/>
    </w:rPr>
  </w:style>
  <w:style w:type="character" w:customStyle="1" w:styleId="115">
    <w:name w:val="字元 字元11"/>
    <w:rsid w:val="004157F8"/>
    <w:rPr>
      <w:rFonts w:ascii="Times New Roman" w:eastAsia="新細明體" w:hAnsi="Times New Roman" w:cs="Times New Roman" w:hint="default"/>
      <w:szCs w:val="20"/>
    </w:rPr>
  </w:style>
  <w:style w:type="character" w:customStyle="1" w:styleId="101">
    <w:name w:val="字元 字元10"/>
    <w:rsid w:val="004157F8"/>
    <w:rPr>
      <w:rFonts w:ascii="細明體" w:eastAsia="細明體" w:hAnsi="Courier New" w:cs="Courier New" w:hint="eastAsia"/>
      <w:kern w:val="0"/>
      <w:sz w:val="20"/>
      <w:szCs w:val="20"/>
    </w:rPr>
  </w:style>
  <w:style w:type="character" w:customStyle="1" w:styleId="63">
    <w:name w:val="字元 字元6"/>
    <w:rsid w:val="004157F8"/>
    <w:rPr>
      <w:rFonts w:ascii="新細明體" w:eastAsia="新細明體" w:hAnsi="新細明體" w:cs="新細明體" w:hint="eastAsia"/>
      <w:kern w:val="0"/>
      <w:szCs w:val="24"/>
    </w:rPr>
  </w:style>
  <w:style w:type="character" w:customStyle="1" w:styleId="51">
    <w:name w:val="字元 字元5"/>
    <w:rsid w:val="004157F8"/>
    <w:rPr>
      <w:rFonts w:ascii="Times New Roman" w:eastAsia="標楷體" w:hAnsi="Times New Roman" w:cs="Times New Roman" w:hint="default"/>
      <w:sz w:val="32"/>
      <w:szCs w:val="20"/>
    </w:rPr>
  </w:style>
  <w:style w:type="character" w:customStyle="1" w:styleId="HTMLPreformattedChar">
    <w:name w:val="HTML Preformatted Char"/>
    <w:locked/>
    <w:rsid w:val="004157F8"/>
    <w:rPr>
      <w:rFonts w:ascii="細明體" w:eastAsia="細明體" w:hAnsi="Courier New" w:cs="Courier New" w:hint="eastAsia"/>
      <w:lang w:val="en-US" w:eastAsia="zh-TW" w:bidi="ar-SA"/>
    </w:rPr>
  </w:style>
  <w:style w:type="character" w:customStyle="1" w:styleId="style371">
    <w:name w:val="style371"/>
    <w:rsid w:val="004157F8"/>
    <w:rPr>
      <w:color w:val="666666"/>
    </w:rPr>
  </w:style>
  <w:style w:type="paragraph" w:styleId="afff6">
    <w:name w:val="No Spacing"/>
    <w:link w:val="afff5"/>
    <w:uiPriority w:val="1"/>
    <w:qFormat/>
    <w:rsid w:val="004157F8"/>
    <w:pPr>
      <w:widowControl w:val="0"/>
    </w:pPr>
    <w:rPr>
      <w:rFonts w:ascii="Calibri" w:hAnsi="Calibri"/>
      <w:sz w:val="22"/>
    </w:rPr>
  </w:style>
  <w:style w:type="character" w:customStyle="1" w:styleId="38">
    <w:name w:val="字元 字元 字元3"/>
    <w:rsid w:val="004157F8"/>
    <w:rPr>
      <w:rFonts w:ascii="Arial Unicode MS" w:eastAsia="Arial Unicode MS" w:hAnsi="Arial Unicode MS" w:cs="Arial Unicode MS" w:hint="eastAsia"/>
      <w:sz w:val="24"/>
      <w:szCs w:val="24"/>
      <w:lang w:val="en-US" w:eastAsia="zh-TW" w:bidi="ar-SA"/>
    </w:rPr>
  </w:style>
  <w:style w:type="character" w:customStyle="1" w:styleId="217">
    <w:name w:val="字元 字元 字元21"/>
    <w:rsid w:val="004157F8"/>
    <w:rPr>
      <w:rFonts w:ascii="Arial Unicode MS" w:eastAsia="Arial Unicode MS" w:hAnsi="Arial Unicode MS" w:cs="Arial Unicode MS" w:hint="eastAsia"/>
      <w:sz w:val="24"/>
      <w:szCs w:val="24"/>
      <w:lang w:val="en-US" w:eastAsia="zh-TW" w:bidi="ar-SA"/>
    </w:rPr>
  </w:style>
  <w:style w:type="character" w:customStyle="1" w:styleId="memotext31">
    <w:name w:val="memo_text31"/>
    <w:rsid w:val="004157F8"/>
    <w:rPr>
      <w:color w:val="000000"/>
      <w:sz w:val="24"/>
      <w:szCs w:val="24"/>
    </w:rPr>
  </w:style>
  <w:style w:type="character" w:customStyle="1" w:styleId="14ptorange1">
    <w:name w:val="14ptorange1"/>
    <w:rsid w:val="004157F8"/>
    <w:rPr>
      <w:rFonts w:ascii="өũ" w:hAnsi="өũ" w:hint="default"/>
      <w:b/>
      <w:bCs/>
      <w:smallCaps w:val="0"/>
      <w:strike w:val="0"/>
      <w:dstrike w:val="0"/>
      <w:color w:val="FF6600"/>
      <w:sz w:val="24"/>
      <w:szCs w:val="24"/>
      <w:u w:val="none"/>
      <w:effect w:val="none"/>
    </w:rPr>
  </w:style>
  <w:style w:type="character" w:customStyle="1" w:styleId="st">
    <w:name w:val="st"/>
    <w:rsid w:val="004157F8"/>
  </w:style>
  <w:style w:type="character" w:customStyle="1" w:styleId="WW8Num3z0">
    <w:name w:val="WW8Num3z0"/>
    <w:rsid w:val="004157F8"/>
    <w:rPr>
      <w:rFonts w:ascii="Wingdings" w:hAnsi="Wingdings" w:hint="default"/>
    </w:rPr>
  </w:style>
  <w:style w:type="character" w:customStyle="1" w:styleId="WW8Num7z0">
    <w:name w:val="WW8Num7z0"/>
    <w:rsid w:val="004157F8"/>
    <w:rPr>
      <w:b w:val="0"/>
      <w:bCs w:val="0"/>
      <w:color w:val="auto"/>
      <w:lang w:val="en-US"/>
    </w:rPr>
  </w:style>
  <w:style w:type="character" w:customStyle="1" w:styleId="WW8Num15z0">
    <w:name w:val="WW8Num15z0"/>
    <w:rsid w:val="004157F8"/>
    <w:rPr>
      <w:rFonts w:ascii="Times New Roman" w:eastAsia="標楷體" w:hAnsi="Times New Roman" w:cs="Times New Roman" w:hint="default"/>
    </w:rPr>
  </w:style>
  <w:style w:type="character" w:customStyle="1" w:styleId="WW8Num19z0">
    <w:name w:val="WW8Num19z0"/>
    <w:rsid w:val="004157F8"/>
    <w:rPr>
      <w:rFonts w:ascii="標楷體" w:eastAsia="標楷體" w:hAnsi="標楷體" w:cs="Times New Roman" w:hint="eastAsia"/>
    </w:rPr>
  </w:style>
  <w:style w:type="character" w:customStyle="1" w:styleId="WW8Num19z1">
    <w:name w:val="WW8Num19z1"/>
    <w:rsid w:val="004157F8"/>
    <w:rPr>
      <w:rFonts w:ascii="Wingdings" w:hAnsi="Wingdings" w:hint="default"/>
    </w:rPr>
  </w:style>
  <w:style w:type="character" w:customStyle="1" w:styleId="WW8Num21z0">
    <w:name w:val="WW8Num21z0"/>
    <w:rsid w:val="004157F8"/>
    <w:rPr>
      <w:rFonts w:ascii="Times New Roman" w:eastAsia="標楷體" w:hAnsi="Times New Roman" w:cs="Times New Roman" w:hint="default"/>
    </w:rPr>
  </w:style>
  <w:style w:type="character" w:customStyle="1" w:styleId="WW8Num22z0">
    <w:name w:val="WW8Num22z0"/>
    <w:rsid w:val="004157F8"/>
    <w:rPr>
      <w:rFonts w:ascii="Times New Roman" w:eastAsia="標楷體" w:hAnsi="Times New Roman" w:cs="Times New Roman" w:hint="default"/>
    </w:rPr>
  </w:style>
  <w:style w:type="character" w:customStyle="1" w:styleId="1ff0">
    <w:name w:val="預設段落字型1"/>
    <w:rsid w:val="004157F8"/>
  </w:style>
  <w:style w:type="character" w:customStyle="1" w:styleId="1ff1">
    <w:name w:val="註解參照1"/>
    <w:rsid w:val="004157F8"/>
    <w:rPr>
      <w:sz w:val="18"/>
      <w:szCs w:val="18"/>
    </w:rPr>
  </w:style>
  <w:style w:type="paragraph" w:styleId="afff0">
    <w:name w:val="Body Text First Indent"/>
    <w:basedOn w:val="affc"/>
    <w:link w:val="afff"/>
    <w:unhideWhenUsed/>
    <w:rsid w:val="004157F8"/>
    <w:pPr>
      <w:ind w:firstLineChars="100" w:firstLine="210"/>
    </w:pPr>
    <w:rPr>
      <w:rFonts w:ascii="標楷體" w:eastAsia="標楷體" w:hAnsi="標楷體"/>
      <w:lang w:eastAsia="ar-SA"/>
    </w:rPr>
  </w:style>
  <w:style w:type="character" w:customStyle="1" w:styleId="1ff2">
    <w:name w:val="本文第一層縮排 字元1"/>
    <w:basedOn w:val="1f1"/>
    <w:semiHidden/>
    <w:rsid w:val="004157F8"/>
    <w:rPr>
      <w:rFonts w:ascii="Times New Roman" w:eastAsia="新細明體" w:hAnsi="Times New Roman" w:cs="Times New Roman"/>
      <w:szCs w:val="20"/>
    </w:rPr>
  </w:style>
  <w:style w:type="table" w:styleId="affffff7">
    <w:name w:val="Light Shading"/>
    <w:basedOn w:val="a6"/>
    <w:unhideWhenUsed/>
    <w:rsid w:val="004157F8"/>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1"/>
    <w:basedOn w:val="a6"/>
    <w:unhideWhenUsed/>
    <w:rsid w:val="004157F8"/>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6"/>
    <w:unhideWhenUsed/>
    <w:rsid w:val="004157F8"/>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6"/>
    <w:unhideWhenUsed/>
    <w:rsid w:val="004157F8"/>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0">
    <w:name w:val="Light Shading Accent 4"/>
    <w:basedOn w:val="a6"/>
    <w:unhideWhenUsed/>
    <w:rsid w:val="004157F8"/>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0">
    <w:name w:val="Light Shading Accent 5"/>
    <w:basedOn w:val="a6"/>
    <w:unhideWhenUsed/>
    <w:rsid w:val="004157F8"/>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a">
    <w:name w:val="List Bullet"/>
    <w:basedOn w:val="a4"/>
    <w:unhideWhenUsed/>
    <w:rsid w:val="004157F8"/>
    <w:pPr>
      <w:numPr>
        <w:numId w:val="7"/>
      </w:numPr>
      <w:contextualSpacing/>
    </w:pPr>
    <w:rPr>
      <w:szCs w:val="24"/>
    </w:rPr>
  </w:style>
  <w:style w:type="numbering" w:customStyle="1" w:styleId="4">
    <w:name w:val="樣式4"/>
    <w:rsid w:val="004157F8"/>
    <w:pPr>
      <w:numPr>
        <w:numId w:val="14"/>
      </w:numPr>
    </w:pPr>
  </w:style>
  <w:style w:type="numbering" w:customStyle="1" w:styleId="2f1">
    <w:name w:val="無清單2"/>
    <w:next w:val="a7"/>
    <w:uiPriority w:val="99"/>
    <w:semiHidden/>
    <w:unhideWhenUsed/>
    <w:rsid w:val="003F1242"/>
  </w:style>
  <w:style w:type="character" w:styleId="affffff8">
    <w:name w:val="page number"/>
    <w:basedOn w:val="a5"/>
    <w:rsid w:val="00C55CFA"/>
  </w:style>
  <w:style w:type="paragraph" w:customStyle="1" w:styleId="1ff3">
    <w:name w:val="字元1"/>
    <w:basedOn w:val="a4"/>
    <w:rsid w:val="00C55CFA"/>
    <w:pPr>
      <w:widowControl/>
      <w:spacing w:after="160" w:line="240" w:lineRule="exact"/>
    </w:pPr>
    <w:rPr>
      <w:rFonts w:ascii="Verdana" w:eastAsia="Times New Roman" w:hAnsi="Verdana"/>
      <w:kern w:val="0"/>
      <w:sz w:val="20"/>
      <w:lang w:eastAsia="en-US"/>
    </w:rPr>
  </w:style>
  <w:style w:type="paragraph" w:styleId="affffff9">
    <w:name w:val="Block Text"/>
    <w:basedOn w:val="a4"/>
    <w:rsid w:val="00C55CFA"/>
    <w:pPr>
      <w:framePr w:hSpace="180" w:wrap="around" w:vAnchor="text" w:hAnchor="text" w:x="142" w:y="1"/>
      <w:spacing w:line="280" w:lineRule="exact"/>
      <w:ind w:left="113" w:right="113"/>
      <w:suppressOverlap/>
      <w:jc w:val="center"/>
    </w:pPr>
    <w:rPr>
      <w:rFonts w:ascii="標楷體" w:eastAsia="標楷體"/>
      <w:szCs w:val="24"/>
    </w:rPr>
  </w:style>
  <w:style w:type="paragraph" w:styleId="affffffa">
    <w:name w:val="List"/>
    <w:basedOn w:val="a4"/>
    <w:rsid w:val="00C55CFA"/>
    <w:pPr>
      <w:adjustRightInd w:val="0"/>
      <w:spacing w:line="360" w:lineRule="atLeast"/>
      <w:ind w:leftChars="200" w:left="100" w:hangingChars="200" w:hanging="200"/>
      <w:jc w:val="both"/>
      <w:textAlignment w:val="baseline"/>
    </w:pPr>
    <w:rPr>
      <w:rFonts w:eastAsia="標楷體"/>
      <w:szCs w:val="24"/>
    </w:rPr>
  </w:style>
  <w:style w:type="paragraph" w:styleId="affffffb">
    <w:name w:val="Revision"/>
    <w:hidden/>
    <w:uiPriority w:val="99"/>
    <w:semiHidden/>
    <w:rsid w:val="00C55CFA"/>
    <w:rPr>
      <w:rFonts w:ascii="Times New Roman" w:eastAsia="新細明體" w:hAnsi="Times New Roman" w:cs="Times New Roman"/>
      <w:szCs w:val="24"/>
    </w:rPr>
  </w:style>
  <w:style w:type="numbering" w:customStyle="1" w:styleId="116">
    <w:name w:val="無清單11"/>
    <w:next w:val="a7"/>
    <w:uiPriority w:val="99"/>
    <w:semiHidden/>
    <w:unhideWhenUsed/>
    <w:rsid w:val="00C55CFA"/>
  </w:style>
  <w:style w:type="character" w:styleId="affffffc">
    <w:name w:val="Subtle Emphasis"/>
    <w:qFormat/>
    <w:rsid w:val="00C55CFA"/>
  </w:style>
  <w:style w:type="paragraph" w:customStyle="1" w:styleId="44">
    <w:name w:val="內文4"/>
    <w:rsid w:val="00C55CFA"/>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23">
    <w:name w:val="清單段落22"/>
    <w:basedOn w:val="a4"/>
    <w:rsid w:val="00C55CFA"/>
    <w:pPr>
      <w:ind w:leftChars="200" w:left="480"/>
    </w:pPr>
  </w:style>
  <w:style w:type="paragraph" w:customStyle="1" w:styleId="title1">
    <w:name w:val="title1"/>
    <w:basedOn w:val="a4"/>
    <w:link w:val="title10"/>
    <w:qFormat/>
    <w:rsid w:val="00C55CFA"/>
    <w:pPr>
      <w:jc w:val="center"/>
    </w:pPr>
    <w:rPr>
      <w:rFonts w:ascii="Arial" w:eastAsia="標楷體" w:cs="Arial"/>
      <w:b/>
      <w:sz w:val="28"/>
      <w:szCs w:val="24"/>
      <w:shd w:val="pct15" w:color="auto" w:fill="FFFFFF"/>
    </w:rPr>
  </w:style>
  <w:style w:type="character" w:customStyle="1" w:styleId="title10">
    <w:name w:val="title1 字元"/>
    <w:basedOn w:val="a5"/>
    <w:link w:val="title1"/>
    <w:rsid w:val="00C55CFA"/>
    <w:rPr>
      <w:rFonts w:ascii="Arial" w:eastAsia="標楷體" w:hAnsi="Times New Roman" w:cs="Arial"/>
      <w:b/>
      <w:sz w:val="28"/>
      <w:szCs w:val="24"/>
    </w:rPr>
  </w:style>
  <w:style w:type="numbering" w:customStyle="1" w:styleId="39">
    <w:name w:val="無清單3"/>
    <w:next w:val="a7"/>
    <w:uiPriority w:val="99"/>
    <w:semiHidden/>
    <w:unhideWhenUsed/>
    <w:rsid w:val="002C4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8045">
      <w:bodyDiv w:val="1"/>
      <w:marLeft w:val="0"/>
      <w:marRight w:val="0"/>
      <w:marTop w:val="0"/>
      <w:marBottom w:val="0"/>
      <w:divBdr>
        <w:top w:val="none" w:sz="0" w:space="0" w:color="auto"/>
        <w:left w:val="none" w:sz="0" w:space="0" w:color="auto"/>
        <w:bottom w:val="none" w:sz="0" w:space="0" w:color="auto"/>
        <w:right w:val="none" w:sz="0" w:space="0" w:color="auto"/>
      </w:divBdr>
    </w:div>
    <w:div w:id="197476822">
      <w:bodyDiv w:val="1"/>
      <w:marLeft w:val="0"/>
      <w:marRight w:val="0"/>
      <w:marTop w:val="0"/>
      <w:marBottom w:val="0"/>
      <w:divBdr>
        <w:top w:val="none" w:sz="0" w:space="0" w:color="auto"/>
        <w:left w:val="none" w:sz="0" w:space="0" w:color="auto"/>
        <w:bottom w:val="none" w:sz="0" w:space="0" w:color="auto"/>
        <w:right w:val="none" w:sz="0" w:space="0" w:color="auto"/>
      </w:divBdr>
    </w:div>
    <w:div w:id="258030208">
      <w:bodyDiv w:val="1"/>
      <w:marLeft w:val="0"/>
      <w:marRight w:val="0"/>
      <w:marTop w:val="0"/>
      <w:marBottom w:val="0"/>
      <w:divBdr>
        <w:top w:val="none" w:sz="0" w:space="0" w:color="auto"/>
        <w:left w:val="none" w:sz="0" w:space="0" w:color="auto"/>
        <w:bottom w:val="none" w:sz="0" w:space="0" w:color="auto"/>
        <w:right w:val="none" w:sz="0" w:space="0" w:color="auto"/>
      </w:divBdr>
    </w:div>
    <w:div w:id="332031044">
      <w:bodyDiv w:val="1"/>
      <w:marLeft w:val="0"/>
      <w:marRight w:val="0"/>
      <w:marTop w:val="0"/>
      <w:marBottom w:val="0"/>
      <w:divBdr>
        <w:top w:val="none" w:sz="0" w:space="0" w:color="auto"/>
        <w:left w:val="none" w:sz="0" w:space="0" w:color="auto"/>
        <w:bottom w:val="none" w:sz="0" w:space="0" w:color="auto"/>
        <w:right w:val="none" w:sz="0" w:space="0" w:color="auto"/>
      </w:divBdr>
    </w:div>
    <w:div w:id="412168352">
      <w:bodyDiv w:val="1"/>
      <w:marLeft w:val="0"/>
      <w:marRight w:val="0"/>
      <w:marTop w:val="0"/>
      <w:marBottom w:val="0"/>
      <w:divBdr>
        <w:top w:val="none" w:sz="0" w:space="0" w:color="auto"/>
        <w:left w:val="none" w:sz="0" w:space="0" w:color="auto"/>
        <w:bottom w:val="none" w:sz="0" w:space="0" w:color="auto"/>
        <w:right w:val="none" w:sz="0" w:space="0" w:color="auto"/>
      </w:divBdr>
    </w:div>
    <w:div w:id="421685513">
      <w:bodyDiv w:val="1"/>
      <w:marLeft w:val="0"/>
      <w:marRight w:val="0"/>
      <w:marTop w:val="0"/>
      <w:marBottom w:val="0"/>
      <w:divBdr>
        <w:top w:val="none" w:sz="0" w:space="0" w:color="auto"/>
        <w:left w:val="none" w:sz="0" w:space="0" w:color="auto"/>
        <w:bottom w:val="none" w:sz="0" w:space="0" w:color="auto"/>
        <w:right w:val="none" w:sz="0" w:space="0" w:color="auto"/>
      </w:divBdr>
    </w:div>
    <w:div w:id="578560862">
      <w:bodyDiv w:val="1"/>
      <w:marLeft w:val="0"/>
      <w:marRight w:val="0"/>
      <w:marTop w:val="0"/>
      <w:marBottom w:val="0"/>
      <w:divBdr>
        <w:top w:val="none" w:sz="0" w:space="0" w:color="auto"/>
        <w:left w:val="none" w:sz="0" w:space="0" w:color="auto"/>
        <w:bottom w:val="none" w:sz="0" w:space="0" w:color="auto"/>
        <w:right w:val="none" w:sz="0" w:space="0" w:color="auto"/>
      </w:divBdr>
    </w:div>
    <w:div w:id="587034330">
      <w:bodyDiv w:val="1"/>
      <w:marLeft w:val="0"/>
      <w:marRight w:val="0"/>
      <w:marTop w:val="0"/>
      <w:marBottom w:val="0"/>
      <w:divBdr>
        <w:top w:val="none" w:sz="0" w:space="0" w:color="auto"/>
        <w:left w:val="none" w:sz="0" w:space="0" w:color="auto"/>
        <w:bottom w:val="none" w:sz="0" w:space="0" w:color="auto"/>
        <w:right w:val="none" w:sz="0" w:space="0" w:color="auto"/>
      </w:divBdr>
    </w:div>
    <w:div w:id="837354642">
      <w:bodyDiv w:val="1"/>
      <w:marLeft w:val="0"/>
      <w:marRight w:val="0"/>
      <w:marTop w:val="0"/>
      <w:marBottom w:val="0"/>
      <w:divBdr>
        <w:top w:val="none" w:sz="0" w:space="0" w:color="auto"/>
        <w:left w:val="none" w:sz="0" w:space="0" w:color="auto"/>
        <w:bottom w:val="none" w:sz="0" w:space="0" w:color="auto"/>
        <w:right w:val="none" w:sz="0" w:space="0" w:color="auto"/>
      </w:divBdr>
    </w:div>
    <w:div w:id="963728319">
      <w:bodyDiv w:val="1"/>
      <w:marLeft w:val="0"/>
      <w:marRight w:val="0"/>
      <w:marTop w:val="0"/>
      <w:marBottom w:val="0"/>
      <w:divBdr>
        <w:top w:val="none" w:sz="0" w:space="0" w:color="auto"/>
        <w:left w:val="none" w:sz="0" w:space="0" w:color="auto"/>
        <w:bottom w:val="none" w:sz="0" w:space="0" w:color="auto"/>
        <w:right w:val="none" w:sz="0" w:space="0" w:color="auto"/>
      </w:divBdr>
    </w:div>
    <w:div w:id="1271471812">
      <w:bodyDiv w:val="1"/>
      <w:marLeft w:val="0"/>
      <w:marRight w:val="0"/>
      <w:marTop w:val="0"/>
      <w:marBottom w:val="0"/>
      <w:divBdr>
        <w:top w:val="none" w:sz="0" w:space="0" w:color="auto"/>
        <w:left w:val="none" w:sz="0" w:space="0" w:color="auto"/>
        <w:bottom w:val="none" w:sz="0" w:space="0" w:color="auto"/>
        <w:right w:val="none" w:sz="0" w:space="0" w:color="auto"/>
      </w:divBdr>
    </w:div>
    <w:div w:id="1298727905">
      <w:bodyDiv w:val="1"/>
      <w:marLeft w:val="0"/>
      <w:marRight w:val="0"/>
      <w:marTop w:val="0"/>
      <w:marBottom w:val="0"/>
      <w:divBdr>
        <w:top w:val="none" w:sz="0" w:space="0" w:color="auto"/>
        <w:left w:val="none" w:sz="0" w:space="0" w:color="auto"/>
        <w:bottom w:val="none" w:sz="0" w:space="0" w:color="auto"/>
        <w:right w:val="none" w:sz="0" w:space="0" w:color="auto"/>
      </w:divBdr>
    </w:div>
    <w:div w:id="1591693138">
      <w:bodyDiv w:val="1"/>
      <w:marLeft w:val="0"/>
      <w:marRight w:val="0"/>
      <w:marTop w:val="0"/>
      <w:marBottom w:val="0"/>
      <w:divBdr>
        <w:top w:val="none" w:sz="0" w:space="0" w:color="auto"/>
        <w:left w:val="none" w:sz="0" w:space="0" w:color="auto"/>
        <w:bottom w:val="none" w:sz="0" w:space="0" w:color="auto"/>
        <w:right w:val="none" w:sz="0" w:space="0" w:color="auto"/>
      </w:divBdr>
    </w:div>
    <w:div w:id="1691760804">
      <w:bodyDiv w:val="1"/>
      <w:marLeft w:val="0"/>
      <w:marRight w:val="0"/>
      <w:marTop w:val="0"/>
      <w:marBottom w:val="0"/>
      <w:divBdr>
        <w:top w:val="none" w:sz="0" w:space="0" w:color="auto"/>
        <w:left w:val="none" w:sz="0" w:space="0" w:color="auto"/>
        <w:bottom w:val="none" w:sz="0" w:space="0" w:color="auto"/>
        <w:right w:val="none" w:sz="0" w:space="0" w:color="auto"/>
      </w:divBdr>
    </w:div>
    <w:div w:id="1749767112">
      <w:bodyDiv w:val="1"/>
      <w:marLeft w:val="0"/>
      <w:marRight w:val="0"/>
      <w:marTop w:val="0"/>
      <w:marBottom w:val="0"/>
      <w:divBdr>
        <w:top w:val="none" w:sz="0" w:space="0" w:color="auto"/>
        <w:left w:val="none" w:sz="0" w:space="0" w:color="auto"/>
        <w:bottom w:val="none" w:sz="0" w:space="0" w:color="auto"/>
        <w:right w:val="none" w:sz="0" w:space="0" w:color="auto"/>
      </w:divBdr>
    </w:div>
    <w:div w:id="1759399222">
      <w:bodyDiv w:val="1"/>
      <w:marLeft w:val="0"/>
      <w:marRight w:val="0"/>
      <w:marTop w:val="0"/>
      <w:marBottom w:val="0"/>
      <w:divBdr>
        <w:top w:val="none" w:sz="0" w:space="0" w:color="auto"/>
        <w:left w:val="none" w:sz="0" w:space="0" w:color="auto"/>
        <w:bottom w:val="none" w:sz="0" w:space="0" w:color="auto"/>
        <w:right w:val="none" w:sz="0" w:space="0" w:color="auto"/>
      </w:divBdr>
    </w:div>
    <w:div w:id="1798184831">
      <w:bodyDiv w:val="1"/>
      <w:marLeft w:val="0"/>
      <w:marRight w:val="0"/>
      <w:marTop w:val="0"/>
      <w:marBottom w:val="0"/>
      <w:divBdr>
        <w:top w:val="none" w:sz="0" w:space="0" w:color="auto"/>
        <w:left w:val="none" w:sz="0" w:space="0" w:color="auto"/>
        <w:bottom w:val="none" w:sz="0" w:space="0" w:color="auto"/>
        <w:right w:val="none" w:sz="0" w:space="0" w:color="auto"/>
      </w:divBdr>
    </w:div>
    <w:div w:id="1860973747">
      <w:bodyDiv w:val="1"/>
      <w:marLeft w:val="0"/>
      <w:marRight w:val="0"/>
      <w:marTop w:val="0"/>
      <w:marBottom w:val="0"/>
      <w:divBdr>
        <w:top w:val="none" w:sz="0" w:space="0" w:color="auto"/>
        <w:left w:val="none" w:sz="0" w:space="0" w:color="auto"/>
        <w:bottom w:val="none" w:sz="0" w:space="0" w:color="auto"/>
        <w:right w:val="none" w:sz="0" w:space="0" w:color="auto"/>
      </w:divBdr>
    </w:div>
    <w:div w:id="1931501253">
      <w:bodyDiv w:val="1"/>
      <w:marLeft w:val="0"/>
      <w:marRight w:val="0"/>
      <w:marTop w:val="0"/>
      <w:marBottom w:val="0"/>
      <w:divBdr>
        <w:top w:val="none" w:sz="0" w:space="0" w:color="auto"/>
        <w:left w:val="none" w:sz="0" w:space="0" w:color="auto"/>
        <w:bottom w:val="none" w:sz="0" w:space="0" w:color="auto"/>
        <w:right w:val="none" w:sz="0" w:space="0" w:color="auto"/>
      </w:divBdr>
    </w:div>
    <w:div w:id="2039089331">
      <w:bodyDiv w:val="1"/>
      <w:marLeft w:val="0"/>
      <w:marRight w:val="0"/>
      <w:marTop w:val="0"/>
      <w:marBottom w:val="0"/>
      <w:divBdr>
        <w:top w:val="none" w:sz="0" w:space="0" w:color="auto"/>
        <w:left w:val="none" w:sz="0" w:space="0" w:color="auto"/>
        <w:bottom w:val="none" w:sz="0" w:space="0" w:color="auto"/>
        <w:right w:val="none" w:sz="0" w:space="0" w:color="auto"/>
      </w:divBdr>
    </w:div>
    <w:div w:id="2046909070">
      <w:bodyDiv w:val="1"/>
      <w:marLeft w:val="0"/>
      <w:marRight w:val="0"/>
      <w:marTop w:val="0"/>
      <w:marBottom w:val="0"/>
      <w:divBdr>
        <w:top w:val="none" w:sz="0" w:space="0" w:color="auto"/>
        <w:left w:val="none" w:sz="0" w:space="0" w:color="auto"/>
        <w:bottom w:val="none" w:sz="0" w:space="0" w:color="auto"/>
        <w:right w:val="none" w:sz="0" w:space="0" w:color="auto"/>
      </w:divBdr>
    </w:div>
    <w:div w:id="2062553144">
      <w:bodyDiv w:val="1"/>
      <w:marLeft w:val="0"/>
      <w:marRight w:val="0"/>
      <w:marTop w:val="0"/>
      <w:marBottom w:val="0"/>
      <w:divBdr>
        <w:top w:val="none" w:sz="0" w:space="0" w:color="auto"/>
        <w:left w:val="none" w:sz="0" w:space="0" w:color="auto"/>
        <w:bottom w:val="none" w:sz="0" w:space="0" w:color="auto"/>
        <w:right w:val="none" w:sz="0" w:space="0" w:color="auto"/>
      </w:divBdr>
    </w:div>
    <w:div w:id="21450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50C76-47D4-4114-987A-2834A2C6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2659</Words>
  <Characters>15161</Characters>
  <Application>Microsoft Office Word</Application>
  <DocSecurity>0</DocSecurity>
  <Lines>126</Lines>
  <Paragraphs>35</Paragraphs>
  <ScaleCrop>false</ScaleCrop>
  <Company/>
  <LinksUpToDate>false</LinksUpToDate>
  <CharactersWithSpaces>17785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秘書室劉卿堯</dc:creator>
  <cp:lastModifiedBy>viola</cp:lastModifiedBy>
  <cp:revision>2</cp:revision>
  <cp:lastPrinted>2017-06-08T09:52:00Z</cp:lastPrinted>
  <dcterms:created xsi:type="dcterms:W3CDTF">2017-07-20T07:53:00Z</dcterms:created>
  <dcterms:modified xsi:type="dcterms:W3CDTF">2017-07-20T07:53:00Z</dcterms:modified>
</cp:coreProperties>
</file>