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B08" w:rsidRPr="00945AA6" w:rsidRDefault="0021578B" w:rsidP="00945AA6">
      <w:pPr>
        <w:jc w:val="center"/>
        <w:rPr>
          <w:rFonts w:ascii="標楷體" w:eastAsia="標楷體" w:hAnsi="標楷體" w:cs="SimSun" w:hint="eastAsia"/>
          <w:b/>
          <w:bCs/>
          <w:sz w:val="36"/>
          <w:szCs w:val="24"/>
        </w:rPr>
      </w:pPr>
      <w:bookmarkStart w:id="0" w:name="page1"/>
      <w:bookmarkEnd w:id="0"/>
      <w:r w:rsidRPr="00945AA6">
        <w:rPr>
          <w:rFonts w:ascii="標楷體" w:eastAsia="標楷體" w:hAnsi="標楷體" w:cs="SimSun" w:hint="eastAsia"/>
          <w:b/>
          <w:bCs/>
          <w:sz w:val="36"/>
          <w:szCs w:val="24"/>
        </w:rPr>
        <w:t>頂新越南牛油</w:t>
      </w:r>
      <w:r w:rsidR="00DA33DD" w:rsidRPr="00945AA6">
        <w:rPr>
          <w:rFonts w:ascii="標楷體" w:eastAsia="標楷體" w:hAnsi="標楷體" w:cs="SimSun" w:hint="eastAsia"/>
          <w:b/>
          <w:bCs/>
          <w:sz w:val="36"/>
          <w:szCs w:val="24"/>
        </w:rPr>
        <w:t>及</w:t>
      </w:r>
      <w:r w:rsidR="008A0EBF">
        <w:rPr>
          <w:rFonts w:ascii="標楷體" w:eastAsia="標楷體" w:hAnsi="標楷體" w:cs="SimSun" w:hint="eastAsia"/>
          <w:b/>
          <w:bCs/>
          <w:sz w:val="36"/>
          <w:szCs w:val="24"/>
        </w:rPr>
        <w:t>其</w:t>
      </w:r>
      <w:r w:rsidRPr="00945AA6">
        <w:rPr>
          <w:rFonts w:ascii="標楷體" w:eastAsia="標楷體" w:hAnsi="標楷體" w:cs="SimSun" w:hint="eastAsia"/>
          <w:b/>
          <w:bCs/>
          <w:sz w:val="36"/>
          <w:szCs w:val="24"/>
        </w:rPr>
        <w:t>產</w:t>
      </w:r>
      <w:r w:rsidR="008A0EBF">
        <w:rPr>
          <w:rFonts w:ascii="標楷體" w:eastAsia="標楷體" w:hAnsi="標楷體" w:cs="SimSun" w:hint="eastAsia"/>
          <w:b/>
          <w:bCs/>
          <w:sz w:val="36"/>
          <w:szCs w:val="24"/>
        </w:rPr>
        <w:t>製</w:t>
      </w:r>
      <w:r w:rsidRPr="00945AA6">
        <w:rPr>
          <w:rFonts w:ascii="標楷體" w:eastAsia="標楷體" w:hAnsi="標楷體" w:cs="SimSun" w:hint="eastAsia"/>
          <w:b/>
          <w:bCs/>
          <w:sz w:val="36"/>
          <w:szCs w:val="24"/>
        </w:rPr>
        <w:t>品清單</w:t>
      </w:r>
    </w:p>
    <w:p w:rsidR="0021578B" w:rsidRPr="008A0EBF" w:rsidRDefault="008A0EBF" w:rsidP="008A0EBF">
      <w:pPr>
        <w:jc w:val="right"/>
        <w:rPr>
          <w:rFonts w:ascii="標楷體" w:eastAsia="標楷體" w:hAnsi="標楷體" w:cs="SimSun" w:hint="eastAsia"/>
          <w:b/>
          <w:bCs/>
          <w:szCs w:val="24"/>
        </w:rPr>
      </w:pPr>
      <w:r>
        <w:rPr>
          <w:rFonts w:ascii="標楷體" w:eastAsia="標楷體" w:hAnsi="標楷體" w:cs="SimSun" w:hint="eastAsia"/>
          <w:b/>
          <w:bCs/>
          <w:szCs w:val="24"/>
        </w:rPr>
        <w:t>103.10.22-24</w:t>
      </w:r>
      <w:r w:rsidR="00972FA3">
        <w:rPr>
          <w:rFonts w:ascii="標楷體" w:eastAsia="標楷體" w:hAnsi="標楷體" w:cs="SimSun" w:hint="eastAsia"/>
          <w:b/>
          <w:bCs/>
          <w:szCs w:val="24"/>
        </w:rPr>
        <w:t>公告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817"/>
        <w:gridCol w:w="2977"/>
        <w:gridCol w:w="1780"/>
        <w:gridCol w:w="3039"/>
      </w:tblGrid>
      <w:tr w:rsidR="0021578B" w:rsidRPr="00945AA6" w:rsidTr="00FC545D">
        <w:tc>
          <w:tcPr>
            <w:tcW w:w="817" w:type="dxa"/>
            <w:vAlign w:val="bottom"/>
          </w:tcPr>
          <w:p w:rsidR="0021578B" w:rsidRPr="00945AA6" w:rsidRDefault="0021578B" w:rsidP="00945AA6">
            <w:pPr>
              <w:autoSpaceDE w:val="0"/>
              <w:autoSpaceDN w:val="0"/>
              <w:adjustRightInd w:val="0"/>
              <w:spacing w:line="239" w:lineRule="exact"/>
              <w:ind w:left="4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b/>
                <w:bCs/>
                <w:szCs w:val="24"/>
              </w:rPr>
              <w:t>序號</w:t>
            </w:r>
          </w:p>
        </w:tc>
        <w:tc>
          <w:tcPr>
            <w:tcW w:w="4757" w:type="dxa"/>
            <w:gridSpan w:val="2"/>
            <w:vAlign w:val="bottom"/>
          </w:tcPr>
          <w:p w:rsidR="0021578B" w:rsidRPr="00945AA6" w:rsidRDefault="0021578B" w:rsidP="00945AA6">
            <w:pPr>
              <w:autoSpaceDE w:val="0"/>
              <w:autoSpaceDN w:val="0"/>
              <w:adjustRightInd w:val="0"/>
              <w:spacing w:line="239" w:lineRule="exact"/>
              <w:ind w:left="2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b/>
                <w:bCs/>
                <w:szCs w:val="24"/>
              </w:rPr>
              <w:t>產品名稱</w:t>
            </w:r>
          </w:p>
        </w:tc>
        <w:tc>
          <w:tcPr>
            <w:tcW w:w="3039" w:type="dxa"/>
          </w:tcPr>
          <w:p w:rsidR="0021578B" w:rsidRPr="00945AA6" w:rsidRDefault="0021578B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b/>
                <w:bCs/>
                <w:szCs w:val="24"/>
              </w:rPr>
              <w:t>業者名稱</w:t>
            </w:r>
          </w:p>
        </w:tc>
      </w:tr>
      <w:tr w:rsidR="00945AA6" w:rsidRPr="00945AA6" w:rsidTr="00945AA6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一級牛油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1公斤裝</w:t>
            </w:r>
          </w:p>
        </w:tc>
        <w:tc>
          <w:tcPr>
            <w:tcW w:w="3039" w:type="dxa"/>
            <w:vMerge w:val="restart"/>
            <w:vAlign w:val="center"/>
          </w:tcPr>
          <w:p w:rsidR="00945AA6" w:rsidRPr="00945AA6" w:rsidRDefault="009A66D5" w:rsidP="00945AA6">
            <w:pPr>
              <w:jc w:val="both"/>
              <w:rPr>
                <w:rFonts w:ascii="標楷體" w:eastAsia="標楷體" w:hAnsi="標楷體" w:cs="SimSun" w:hint="eastAsia"/>
                <w:bCs/>
                <w:szCs w:val="24"/>
              </w:rPr>
            </w:pPr>
            <w:r w:rsidRPr="009A66D5">
              <w:rPr>
                <w:rFonts w:ascii="標楷體" w:eastAsia="標楷體" w:hAnsi="標楷體" w:cs="SimSun" w:hint="eastAsia"/>
                <w:bCs/>
                <w:szCs w:val="24"/>
              </w:rPr>
              <w:t>頂</w:t>
            </w:r>
            <w:proofErr w:type="gramStart"/>
            <w:r w:rsidRPr="009A66D5">
              <w:rPr>
                <w:rFonts w:ascii="標楷體" w:eastAsia="標楷體" w:hAnsi="標楷體" w:cs="SimSun" w:hint="eastAsia"/>
                <w:bCs/>
                <w:szCs w:val="24"/>
              </w:rPr>
              <w:t>新製油實業</w:t>
            </w:r>
            <w:proofErr w:type="gramEnd"/>
            <w:r w:rsidRPr="009A66D5">
              <w:rPr>
                <w:rFonts w:ascii="標楷體" w:eastAsia="標楷體" w:hAnsi="標楷體" w:cs="SimSun" w:hint="eastAsia"/>
                <w:bCs/>
                <w:szCs w:val="24"/>
              </w:rPr>
              <w:t>股份有限公司</w:t>
            </w: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一級牛油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180公斤/桶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脫色牛油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1公斤裝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45AA6">
              <w:rPr>
                <w:rFonts w:ascii="標楷體" w:eastAsia="標楷體" w:hAnsi="標楷體" w:cs="Times New Roman"/>
                <w:szCs w:val="24"/>
              </w:rPr>
              <w:t>精牛調和</w:t>
            </w:r>
            <w:proofErr w:type="gramEnd"/>
            <w:r w:rsidRPr="00945AA6">
              <w:rPr>
                <w:rFonts w:ascii="標楷體" w:eastAsia="標楷體" w:hAnsi="標楷體" w:cs="Times New Roman"/>
                <w:szCs w:val="24"/>
              </w:rPr>
              <w:t>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1公斤裝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精製牛油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1公斤裝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精製牛油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180公斤/桶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05624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977" w:type="dxa"/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精製牛油(自備桶)</w:t>
            </w:r>
          </w:p>
        </w:tc>
        <w:tc>
          <w:tcPr>
            <w:tcW w:w="1780" w:type="dxa"/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180公斤/桶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B81BE9">
        <w:tc>
          <w:tcPr>
            <w:tcW w:w="817" w:type="dxa"/>
            <w:tcBorders>
              <w:bottom w:val="single" w:sz="12" w:space="0" w:color="auto"/>
            </w:tcBorders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945AA6" w:rsidRPr="00945AA6" w:rsidRDefault="00945AA6" w:rsidP="00945AA6">
            <w:pPr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精製牛油(紙箱)</w:t>
            </w:r>
          </w:p>
        </w:tc>
        <w:tc>
          <w:tcPr>
            <w:tcW w:w="1780" w:type="dxa"/>
            <w:tcBorders>
              <w:bottom w:val="single" w:sz="12" w:space="0" w:color="auto"/>
            </w:tcBorders>
          </w:tcPr>
          <w:p w:rsidR="00945AA6" w:rsidRPr="00945AA6" w:rsidRDefault="00945AA6" w:rsidP="00921C0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Times New Roman"/>
                <w:szCs w:val="24"/>
              </w:rPr>
              <w:t>16公斤/箱</w:t>
            </w:r>
          </w:p>
        </w:tc>
        <w:tc>
          <w:tcPr>
            <w:tcW w:w="3039" w:type="dxa"/>
            <w:vMerge/>
            <w:tcBorders>
              <w:bottom w:val="single" w:sz="12" w:space="0" w:color="auto"/>
            </w:tcBorders>
          </w:tcPr>
          <w:p w:rsidR="00945AA6" w:rsidRPr="00945AA6" w:rsidRDefault="00945AA6" w:rsidP="00921C00">
            <w:pPr>
              <w:rPr>
                <w:rFonts w:ascii="標楷體" w:eastAsia="標楷體" w:hAnsi="標楷體" w:cs="SimSun" w:hint="eastAsia"/>
                <w:b/>
                <w:bCs/>
                <w:szCs w:val="24"/>
              </w:rPr>
            </w:pPr>
          </w:p>
        </w:tc>
      </w:tr>
      <w:tr w:rsidR="00945AA6" w:rsidRPr="00945AA6" w:rsidTr="00B81BE9">
        <w:tc>
          <w:tcPr>
            <w:tcW w:w="817" w:type="dxa"/>
            <w:tcBorders>
              <w:top w:val="single" w:sz="12" w:space="0" w:color="auto"/>
            </w:tcBorders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4757" w:type="dxa"/>
            <w:gridSpan w:val="2"/>
            <w:tcBorders>
              <w:top w:val="single" w:sz="12" w:space="0" w:color="auto"/>
            </w:tcBorders>
            <w:vAlign w:val="center"/>
          </w:tcPr>
          <w:p w:rsidR="00945AA6" w:rsidRPr="00945AA6" w:rsidRDefault="00945AA6" w:rsidP="00921C00">
            <w:pPr>
              <w:autoSpaceDE w:val="0"/>
              <w:autoSpaceDN w:val="0"/>
              <w:adjustRightInd w:val="0"/>
              <w:spacing w:line="255" w:lineRule="exact"/>
              <w:ind w:left="20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樂雅樂咖哩醬</w:t>
            </w:r>
            <w:r w:rsidRPr="00945AA6">
              <w:rPr>
                <w:rFonts w:ascii="標楷體" w:eastAsia="標楷體" w:hAnsi="標楷體" w:cs="Arial"/>
                <w:szCs w:val="24"/>
              </w:rPr>
              <w:t>(</w:t>
            </w:r>
            <w:r w:rsidRPr="00945AA6">
              <w:rPr>
                <w:rFonts w:ascii="標楷體" w:eastAsia="標楷體" w:hAnsi="標楷體" w:cs="SimSun" w:hint="eastAsia"/>
                <w:szCs w:val="24"/>
              </w:rPr>
              <w:t>冷凍咖哩醬</w:t>
            </w:r>
            <w:r w:rsidRPr="00945AA6">
              <w:rPr>
                <w:rFonts w:ascii="標楷體" w:eastAsia="標楷體" w:hAnsi="標楷體" w:cs="Arial"/>
                <w:szCs w:val="24"/>
              </w:rPr>
              <w:t>)(</w:t>
            </w:r>
            <w:r w:rsidRPr="00945AA6">
              <w:rPr>
                <w:rFonts w:ascii="標楷體" w:eastAsia="標楷體" w:hAnsi="標楷體" w:cs="SimSun" w:hint="eastAsia"/>
                <w:szCs w:val="24"/>
              </w:rPr>
              <w:t>生產日期</w:t>
            </w:r>
            <w:r w:rsidRPr="00945AA6">
              <w:rPr>
                <w:rFonts w:ascii="標楷體" w:eastAsia="標楷體" w:hAnsi="標楷體"/>
                <w:szCs w:val="24"/>
              </w:rPr>
              <w:t>2014.08.18)</w:t>
            </w:r>
          </w:p>
        </w:tc>
        <w:tc>
          <w:tcPr>
            <w:tcW w:w="3039" w:type="dxa"/>
            <w:vMerge w:val="restart"/>
            <w:tcBorders>
              <w:top w:val="single" w:sz="12" w:space="0" w:color="auto"/>
            </w:tcBorders>
            <w:vAlign w:val="center"/>
          </w:tcPr>
          <w:p w:rsidR="00945AA6" w:rsidRPr="00945AA6" w:rsidRDefault="00945AA6" w:rsidP="00921C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聯夏食品工業股份有限公司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autoSpaceDE w:val="0"/>
              <w:autoSpaceDN w:val="0"/>
              <w:adjustRightInd w:val="0"/>
              <w:ind w:left="20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樂雅樂咖哩醬</w:t>
            </w:r>
            <w:r w:rsidRPr="00945AA6">
              <w:rPr>
                <w:rFonts w:ascii="標楷體" w:eastAsia="標楷體" w:hAnsi="標楷體"/>
                <w:szCs w:val="24"/>
              </w:rPr>
              <w:t>(</w:t>
            </w:r>
            <w:r w:rsidRPr="00945AA6">
              <w:rPr>
                <w:rFonts w:ascii="標楷體" w:eastAsia="標楷體" w:hAnsi="標楷體" w:hint="eastAsia"/>
                <w:szCs w:val="24"/>
              </w:rPr>
              <w:t>冷凍咖哩醬</w:t>
            </w:r>
            <w:r w:rsidRPr="00945AA6">
              <w:rPr>
                <w:rFonts w:ascii="標楷體" w:eastAsia="標楷體" w:hAnsi="標楷體"/>
                <w:szCs w:val="24"/>
              </w:rPr>
              <w:t>)(</w:t>
            </w:r>
            <w:r w:rsidRPr="00945AA6">
              <w:rPr>
                <w:rFonts w:ascii="標楷體" w:eastAsia="標楷體" w:hAnsi="標楷體" w:hint="eastAsia"/>
                <w:szCs w:val="24"/>
              </w:rPr>
              <w:t>生產日期</w:t>
            </w:r>
            <w:r w:rsidRPr="00945AA6">
              <w:rPr>
                <w:rFonts w:ascii="標楷體" w:eastAsia="標楷體" w:hAnsi="標楷體"/>
                <w:szCs w:val="24"/>
              </w:rPr>
              <w:t>2014.08.25)</w:t>
            </w:r>
            <w:bookmarkStart w:id="1" w:name="_GoBack"/>
            <w:bookmarkEnd w:id="1"/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牛</w:t>
            </w:r>
            <w:proofErr w:type="gramStart"/>
            <w:r w:rsidRPr="00945AA6">
              <w:rPr>
                <w:rFonts w:ascii="標楷體" w:eastAsia="標楷體" w:hAnsi="標楷體" w:hint="eastAsia"/>
                <w:szCs w:val="24"/>
              </w:rPr>
              <w:t>丼</w:t>
            </w:r>
            <w:proofErr w:type="gramEnd"/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爆</w:t>
            </w:r>
            <w:proofErr w:type="gramStart"/>
            <w:r w:rsidRPr="00945AA6">
              <w:rPr>
                <w:rFonts w:ascii="標楷體" w:eastAsia="標楷體" w:hAnsi="標楷體" w:cs="SimSun" w:hint="eastAsia"/>
                <w:szCs w:val="24"/>
              </w:rPr>
              <w:t>椒</w:t>
            </w:r>
            <w:proofErr w:type="gramEnd"/>
            <w:r w:rsidRPr="00945AA6">
              <w:rPr>
                <w:rFonts w:ascii="標楷體" w:eastAsia="標楷體" w:hAnsi="標楷體" w:cs="SimSun" w:hint="eastAsia"/>
                <w:szCs w:val="24"/>
              </w:rPr>
              <w:t>香辣牛肉湯麵</w:t>
            </w:r>
            <w:r w:rsidRPr="00945AA6">
              <w:rPr>
                <w:rFonts w:ascii="標楷體" w:eastAsia="標楷體" w:hAnsi="標楷體" w:cs="Arial"/>
                <w:szCs w:val="24"/>
              </w:rPr>
              <w:t>(</w:t>
            </w:r>
            <w:r w:rsidRPr="00945AA6">
              <w:rPr>
                <w:rFonts w:ascii="標楷體" w:eastAsia="標楷體" w:hAnsi="標楷體" w:cs="SimSun" w:hint="eastAsia"/>
                <w:szCs w:val="24"/>
              </w:rPr>
              <w:t>內</w:t>
            </w:r>
            <w:proofErr w:type="gramStart"/>
            <w:r w:rsidRPr="00945AA6">
              <w:rPr>
                <w:rFonts w:ascii="標楷體" w:eastAsia="標楷體" w:hAnsi="標楷體" w:cs="SimSun" w:hint="eastAsia"/>
                <w:szCs w:val="24"/>
              </w:rPr>
              <w:t>之醬包</w:t>
            </w:r>
            <w:proofErr w:type="gramEnd"/>
            <w:r w:rsidRPr="00945AA6">
              <w:rPr>
                <w:rFonts w:ascii="標楷體" w:eastAsia="標楷體" w:hAnsi="標楷體" w:cs="Arial"/>
                <w:szCs w:val="24"/>
              </w:rPr>
              <w:t>)</w:t>
            </w:r>
          </w:p>
        </w:tc>
        <w:tc>
          <w:tcPr>
            <w:tcW w:w="3039" w:type="dxa"/>
            <w:vMerge w:val="restart"/>
            <w:vAlign w:val="center"/>
          </w:tcPr>
          <w:p w:rsidR="00945AA6" w:rsidRPr="00945AA6" w:rsidRDefault="00945AA6" w:rsidP="00921C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味全食品工業股份有限公司斗六廠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鐵板牛肉風味炒麵</w:t>
            </w:r>
            <w:r w:rsidRPr="00945AA6">
              <w:rPr>
                <w:rFonts w:ascii="標楷體" w:eastAsia="標楷體" w:hAnsi="標楷體" w:cs="Arial"/>
                <w:szCs w:val="24"/>
              </w:rPr>
              <w:t>(</w:t>
            </w:r>
            <w:r w:rsidRPr="00945AA6">
              <w:rPr>
                <w:rFonts w:ascii="標楷體" w:eastAsia="標楷體" w:hAnsi="標楷體" w:cs="SimSun" w:hint="eastAsia"/>
                <w:szCs w:val="24"/>
              </w:rPr>
              <w:t>內</w:t>
            </w:r>
            <w:proofErr w:type="gramStart"/>
            <w:r w:rsidRPr="00945AA6">
              <w:rPr>
                <w:rFonts w:ascii="標楷體" w:eastAsia="標楷體" w:hAnsi="標楷體" w:cs="SimSun" w:hint="eastAsia"/>
                <w:szCs w:val="24"/>
              </w:rPr>
              <w:t>之醬包</w:t>
            </w:r>
            <w:proofErr w:type="gramEnd"/>
            <w:r w:rsidRPr="00945AA6">
              <w:rPr>
                <w:rFonts w:ascii="標楷體" w:eastAsia="標楷體" w:hAnsi="標楷體" w:cs="Arial"/>
                <w:szCs w:val="24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味全麻辣肉醬</w:t>
            </w:r>
            <w:r w:rsidRPr="00945AA6">
              <w:rPr>
                <w:rFonts w:ascii="標楷體" w:eastAsia="標楷體" w:hAnsi="標楷體" w:cs="Arial"/>
                <w:szCs w:val="24"/>
              </w:rPr>
              <w:t>(150g)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營養奶油</w:t>
            </w:r>
            <w:r w:rsidRPr="00945AA6">
              <w:rPr>
                <w:rFonts w:ascii="標楷體" w:eastAsia="標楷體" w:hAnsi="標楷體" w:cs="Arial"/>
                <w:szCs w:val="24"/>
              </w:rPr>
              <w:t>450g</w:t>
            </w:r>
          </w:p>
        </w:tc>
        <w:tc>
          <w:tcPr>
            <w:tcW w:w="3039" w:type="dxa"/>
            <w:vMerge w:val="restart"/>
            <w:vAlign w:val="center"/>
          </w:tcPr>
          <w:p w:rsidR="00945AA6" w:rsidRPr="00945AA6" w:rsidRDefault="00945AA6" w:rsidP="00921C00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945AA6">
              <w:rPr>
                <w:rFonts w:ascii="標楷體" w:eastAsia="標楷體" w:hAnsi="標楷體" w:cs="SimSun" w:hint="eastAsia"/>
                <w:sz w:val="21"/>
                <w:szCs w:val="21"/>
              </w:rPr>
              <w:t>新玉園</w:t>
            </w:r>
            <w:proofErr w:type="gramEnd"/>
            <w:r w:rsidRPr="00945AA6">
              <w:rPr>
                <w:rFonts w:ascii="標楷體" w:eastAsia="標楷體" w:hAnsi="標楷體" w:cs="SimSun" w:hint="eastAsia"/>
                <w:sz w:val="21"/>
                <w:szCs w:val="21"/>
              </w:rPr>
              <w:t>食品廠股份有限公司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945AA6">
              <w:rPr>
                <w:rFonts w:ascii="標楷體" w:eastAsia="標楷體" w:hAnsi="標楷體" w:cs="SimSun" w:hint="eastAsia"/>
                <w:szCs w:val="24"/>
              </w:rPr>
              <w:t>鮮醇奶油</w:t>
            </w:r>
            <w:proofErr w:type="gramEnd"/>
            <w:r w:rsidRPr="00945AA6">
              <w:rPr>
                <w:rFonts w:ascii="標楷體" w:eastAsia="標楷體" w:hAnsi="標楷體" w:cs="Arial"/>
                <w:szCs w:val="24"/>
              </w:rPr>
              <w:t>450g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營養奶油</w:t>
            </w:r>
            <w:r w:rsidRPr="00945AA6">
              <w:rPr>
                <w:rFonts w:ascii="標楷體" w:eastAsia="標楷體" w:hAnsi="標楷體" w:cs="Arial"/>
                <w:szCs w:val="24"/>
              </w:rPr>
              <w:t>3kg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MS PGothic" w:hint="eastAsia"/>
                <w:szCs w:val="24"/>
              </w:rPr>
              <w:t>粉末牛油</w:t>
            </w:r>
          </w:p>
        </w:tc>
        <w:tc>
          <w:tcPr>
            <w:tcW w:w="3039" w:type="dxa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945AA6">
              <w:rPr>
                <w:rFonts w:ascii="標楷體" w:eastAsia="標楷體" w:hAnsi="標楷體" w:cs="MS PGothic" w:hint="eastAsia"/>
                <w:sz w:val="21"/>
                <w:szCs w:val="21"/>
              </w:rPr>
              <w:t>詮</w:t>
            </w:r>
            <w:proofErr w:type="gramEnd"/>
            <w:r w:rsidRPr="00945AA6">
              <w:rPr>
                <w:rFonts w:ascii="標楷體" w:eastAsia="標楷體" w:hAnsi="標楷體" w:cs="MS PGothic" w:hint="eastAsia"/>
                <w:sz w:val="21"/>
                <w:szCs w:val="21"/>
              </w:rPr>
              <w:t>亞股份有限公司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Cs w:val="24"/>
              </w:rPr>
              <w:t>麻辣牛油</w:t>
            </w:r>
          </w:p>
        </w:tc>
        <w:tc>
          <w:tcPr>
            <w:tcW w:w="3039" w:type="dxa"/>
          </w:tcPr>
          <w:p w:rsidR="00945AA6" w:rsidRPr="00945AA6" w:rsidRDefault="00945AA6" w:rsidP="00921C00">
            <w:pPr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cs="SimSun" w:hint="eastAsia"/>
                <w:sz w:val="21"/>
                <w:szCs w:val="21"/>
              </w:rPr>
              <w:t>三億食品原料有限公司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4757" w:type="dxa"/>
            <w:gridSpan w:val="2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精製牛油</w:t>
            </w:r>
          </w:p>
        </w:tc>
        <w:tc>
          <w:tcPr>
            <w:tcW w:w="3039" w:type="dxa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幸福兄弟企業股份有限公</w:t>
            </w:r>
          </w:p>
        </w:tc>
      </w:tr>
      <w:tr w:rsidR="00945AA6" w:rsidRPr="00945AA6" w:rsidTr="00DA33D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白油</w:t>
            </w:r>
            <w:r w:rsidRPr="00945AA6">
              <w:rPr>
                <w:rFonts w:ascii="標楷體" w:eastAsia="標楷體" w:hAnsi="標楷體"/>
              </w:rPr>
              <w:t>MS202-CI(15KG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 w:val="restart"/>
            <w:vAlign w:val="center"/>
          </w:tcPr>
          <w:p w:rsidR="00945AA6" w:rsidRPr="00945AA6" w:rsidRDefault="00945AA6" w:rsidP="00921C00">
            <w:pPr>
              <w:jc w:val="both"/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正義股份有限公司</w:t>
            </w: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福爾摩沙白油</w:t>
            </w:r>
            <w:r w:rsidRPr="00945AA6">
              <w:rPr>
                <w:rFonts w:ascii="標楷體" w:eastAsia="標楷體" w:hAnsi="標楷體"/>
              </w:rPr>
              <w:t>MS201-CI(15KG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(</w:t>
            </w:r>
            <w:r w:rsidRPr="00945AA6">
              <w:rPr>
                <w:rFonts w:ascii="標楷體" w:eastAsia="標楷體" w:hAnsi="標楷體" w:hint="eastAsia"/>
              </w:rPr>
              <w:t>印刷箱</w:t>
            </w:r>
            <w:r w:rsidRPr="00945AA6">
              <w:rPr>
                <w:rFonts w:ascii="標楷體" w:eastAsia="標楷體" w:hAnsi="標楷體"/>
              </w:rPr>
              <w:t>))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白油</w:t>
            </w:r>
            <w:r w:rsidRPr="00945AA6">
              <w:rPr>
                <w:rFonts w:ascii="標楷體" w:eastAsia="標楷體" w:hAnsi="標楷體"/>
              </w:rPr>
              <w:t>MS203-CI(15KG</w:t>
            </w:r>
            <w:proofErr w:type="gramStart"/>
            <w:r w:rsidRPr="00945AA6">
              <w:rPr>
                <w:rFonts w:ascii="標楷體" w:eastAsia="標楷體" w:hAnsi="標楷體" w:hint="eastAsia"/>
              </w:rPr>
              <w:t>黃鐵</w:t>
            </w:r>
            <w:proofErr w:type="gramEnd"/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大戶酥油</w:t>
            </w:r>
            <w:r w:rsidRPr="00945AA6">
              <w:rPr>
                <w:rFonts w:ascii="標楷體" w:eastAsia="標楷體" w:hAnsi="標楷體"/>
              </w:rPr>
              <w:t>MS116(16KG(</w:t>
            </w:r>
            <w:r w:rsidRPr="00945AA6">
              <w:rPr>
                <w:rFonts w:ascii="標楷體" w:eastAsia="標楷體" w:hAnsi="標楷體" w:hint="eastAsia"/>
              </w:rPr>
              <w:t>印刷箱</w:t>
            </w:r>
            <w:r w:rsidRPr="00945AA6">
              <w:rPr>
                <w:rFonts w:ascii="標楷體" w:eastAsia="標楷體" w:hAnsi="標楷體"/>
              </w:rPr>
              <w:t>))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大戶酥油</w:t>
            </w:r>
            <w:r w:rsidRPr="00945AA6">
              <w:rPr>
                <w:rFonts w:ascii="標楷體" w:eastAsia="標楷體" w:hAnsi="標楷體"/>
              </w:rPr>
              <w:t>MS116-A</w:t>
            </w:r>
            <w:r w:rsidRPr="00945AA6">
              <w:rPr>
                <w:rFonts w:ascii="標楷體" w:eastAsia="標楷體" w:hAnsi="標楷體" w:hint="eastAsia"/>
              </w:rPr>
              <w:t>印刷箱</w:t>
            </w:r>
            <w:r w:rsidRPr="00945AA6">
              <w:rPr>
                <w:rFonts w:ascii="標楷體" w:eastAsia="標楷體" w:hAnsi="標楷體"/>
              </w:rPr>
              <w:t>(16K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酥油</w:t>
            </w:r>
            <w:r w:rsidRPr="00945AA6">
              <w:rPr>
                <w:rFonts w:ascii="標楷體" w:eastAsia="標楷體" w:hAnsi="標楷體"/>
              </w:rPr>
              <w:t>MS102-CI(16KG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福爾摩沙酥油</w:t>
            </w:r>
            <w:r w:rsidRPr="00945AA6">
              <w:rPr>
                <w:rFonts w:ascii="標楷體" w:eastAsia="標楷體" w:hAnsi="標楷體"/>
              </w:rPr>
              <w:t>MS101-CI(16KG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(</w:t>
            </w:r>
            <w:r w:rsidRPr="00945AA6">
              <w:rPr>
                <w:rFonts w:ascii="標楷體" w:eastAsia="標楷體" w:hAnsi="標楷體" w:hint="eastAsia"/>
              </w:rPr>
              <w:t>印刷箱</w:t>
            </w:r>
            <w:r w:rsidRPr="00945AA6">
              <w:rPr>
                <w:rFonts w:ascii="標楷體" w:eastAsia="標楷體" w:hAnsi="標楷體"/>
              </w:rPr>
              <w:t>))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酥油</w:t>
            </w:r>
            <w:r w:rsidRPr="00945AA6">
              <w:rPr>
                <w:rFonts w:ascii="標楷體" w:eastAsia="標楷體" w:hAnsi="標楷體"/>
              </w:rPr>
              <w:t>MS103-CI(16KG</w:t>
            </w:r>
            <w:proofErr w:type="gramStart"/>
            <w:r w:rsidRPr="00945AA6">
              <w:rPr>
                <w:rFonts w:ascii="標楷體" w:eastAsia="標楷體" w:hAnsi="標楷體" w:hint="eastAsia"/>
              </w:rPr>
              <w:t>黃桶</w:t>
            </w:r>
            <w:proofErr w:type="gramEnd"/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FC545D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優賞千層起酥</w:t>
            </w:r>
            <w:proofErr w:type="gramStart"/>
            <w:r w:rsidRPr="00945AA6">
              <w:rPr>
                <w:rFonts w:ascii="標楷體" w:eastAsia="標楷體" w:hAnsi="標楷體" w:hint="eastAsia"/>
              </w:rPr>
              <w:t>瑪</w:t>
            </w:r>
            <w:proofErr w:type="gramEnd"/>
            <w:r w:rsidRPr="00945AA6">
              <w:rPr>
                <w:rFonts w:ascii="標楷體" w:eastAsia="標楷體" w:hAnsi="標楷體" w:hint="eastAsia"/>
              </w:rPr>
              <w:t>琪琳</w:t>
            </w:r>
            <w:r w:rsidRPr="00945AA6">
              <w:rPr>
                <w:rFonts w:ascii="標楷體" w:eastAsia="標楷體" w:hAnsi="標楷體"/>
              </w:rPr>
              <w:t>(10KG(1KG*10</w:t>
            </w:r>
            <w:r w:rsidRPr="00945AA6">
              <w:rPr>
                <w:rFonts w:ascii="標楷體" w:eastAsia="標楷體" w:hAnsi="標楷體" w:hint="eastAsia"/>
              </w:rPr>
              <w:t>片</w:t>
            </w:r>
            <w:r w:rsidRPr="00945AA6">
              <w:rPr>
                <w:rFonts w:ascii="標楷體" w:eastAsia="標楷體" w:hAnsi="標楷體"/>
              </w:rPr>
              <w:t>))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26585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r w:rsidRPr="00945AA6">
              <w:rPr>
                <w:rFonts w:ascii="標楷體" w:eastAsia="標楷體" w:hAnsi="標楷體" w:hint="eastAsia"/>
              </w:rPr>
              <w:t>固型油炸專用油</w:t>
            </w:r>
            <w:r w:rsidRPr="00945AA6">
              <w:rPr>
                <w:rFonts w:ascii="標楷體" w:eastAsia="標楷體" w:hAnsi="標楷體"/>
              </w:rPr>
              <w:t>(16KG</w:t>
            </w:r>
            <w:r w:rsidRPr="00945AA6">
              <w:rPr>
                <w:rFonts w:ascii="標楷體" w:eastAsia="標楷體" w:hAnsi="標楷體" w:hint="eastAsia"/>
              </w:rPr>
              <w:t>紙</w:t>
            </w:r>
            <w:r w:rsidRPr="00945AA6">
              <w:rPr>
                <w:rFonts w:ascii="標楷體" w:eastAsia="標楷體" w:hAnsi="標楷體"/>
              </w:rPr>
              <w:t>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26585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31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proofErr w:type="gramStart"/>
            <w:r w:rsidRPr="00945AA6">
              <w:rPr>
                <w:rFonts w:ascii="標楷體" w:eastAsia="標楷體" w:hAnsi="標楷體" w:hint="eastAsia"/>
              </w:rPr>
              <w:t>彰益自然</w:t>
            </w:r>
            <w:proofErr w:type="gramEnd"/>
            <w:r w:rsidRPr="00945AA6">
              <w:rPr>
                <w:rFonts w:ascii="標楷體" w:eastAsia="標楷體" w:hAnsi="標楷體" w:hint="eastAsia"/>
              </w:rPr>
              <w:t>奶油</w:t>
            </w:r>
            <w:r w:rsidRPr="00945AA6">
              <w:rPr>
                <w:rFonts w:ascii="標楷體" w:eastAsia="標楷體" w:hAnsi="標楷體"/>
              </w:rPr>
              <w:t>(</w:t>
            </w:r>
            <w:r w:rsidRPr="00945AA6">
              <w:rPr>
                <w:rFonts w:ascii="標楷體" w:eastAsia="標楷體" w:hAnsi="標楷體" w:hint="eastAsia"/>
              </w:rPr>
              <w:t>有鹽</w:t>
            </w:r>
            <w:r w:rsidRPr="00945AA6">
              <w:rPr>
                <w:rFonts w:ascii="標楷體" w:eastAsia="標楷體" w:hAnsi="標楷體"/>
              </w:rPr>
              <w:t>)(25KG)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  <w:tr w:rsidR="00945AA6" w:rsidRPr="00945AA6" w:rsidTr="0026585E">
        <w:tc>
          <w:tcPr>
            <w:tcW w:w="817" w:type="dxa"/>
          </w:tcPr>
          <w:p w:rsidR="00945AA6" w:rsidRPr="00945AA6" w:rsidRDefault="00945AA6" w:rsidP="00945A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AA6"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4757" w:type="dxa"/>
            <w:gridSpan w:val="2"/>
            <w:vAlign w:val="bottom"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  <w:proofErr w:type="gramStart"/>
            <w:r w:rsidRPr="00945AA6">
              <w:rPr>
                <w:rFonts w:ascii="標楷體" w:eastAsia="標楷體" w:hAnsi="標楷體" w:hint="eastAsia"/>
              </w:rPr>
              <w:t>彰益自然</w:t>
            </w:r>
            <w:proofErr w:type="gramEnd"/>
            <w:r w:rsidRPr="00945AA6">
              <w:rPr>
                <w:rFonts w:ascii="標楷體" w:eastAsia="標楷體" w:hAnsi="標楷體" w:hint="eastAsia"/>
              </w:rPr>
              <w:t>奶油</w:t>
            </w:r>
            <w:r w:rsidRPr="00945AA6">
              <w:rPr>
                <w:rFonts w:ascii="標楷體" w:eastAsia="標楷體" w:hAnsi="標楷體"/>
              </w:rPr>
              <w:t>(</w:t>
            </w:r>
            <w:r w:rsidRPr="00945AA6">
              <w:rPr>
                <w:rFonts w:ascii="標楷體" w:eastAsia="標楷體" w:hAnsi="標楷體" w:hint="eastAsia"/>
              </w:rPr>
              <w:t>無鹽</w:t>
            </w:r>
            <w:r w:rsidRPr="00945AA6">
              <w:rPr>
                <w:rFonts w:ascii="標楷體" w:eastAsia="標楷體" w:hAnsi="標楷體"/>
              </w:rPr>
              <w:t>)(25KG)</w:t>
            </w:r>
          </w:p>
        </w:tc>
        <w:tc>
          <w:tcPr>
            <w:tcW w:w="3039" w:type="dxa"/>
            <w:vMerge/>
          </w:tcPr>
          <w:p w:rsidR="00945AA6" w:rsidRPr="00945AA6" w:rsidRDefault="00945AA6" w:rsidP="00921C00">
            <w:pPr>
              <w:rPr>
                <w:rFonts w:ascii="標楷體" w:eastAsia="標楷體" w:hAnsi="標楷體"/>
              </w:rPr>
            </w:pPr>
          </w:p>
        </w:tc>
      </w:tr>
    </w:tbl>
    <w:p w:rsidR="0021578B" w:rsidRPr="00945AA6" w:rsidRDefault="0021578B">
      <w:pPr>
        <w:rPr>
          <w:rFonts w:ascii="標楷體" w:eastAsia="標楷體" w:hAnsi="標楷體"/>
          <w:szCs w:val="24"/>
        </w:rPr>
      </w:pPr>
    </w:p>
    <w:sectPr w:rsidR="0021578B" w:rsidRPr="00945A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DAA" w:rsidRDefault="00E37DAA" w:rsidP="0021578B">
      <w:r>
        <w:separator/>
      </w:r>
    </w:p>
  </w:endnote>
  <w:endnote w:type="continuationSeparator" w:id="0">
    <w:p w:rsidR="00E37DAA" w:rsidRDefault="00E37DAA" w:rsidP="0021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PGothic">
    <w:panose1 w:val="020B0600070205080204"/>
    <w:charset w:val="80"/>
    <w:family w:val="swiss"/>
    <w:pitch w:val="variable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DAA" w:rsidRDefault="00E37DAA" w:rsidP="0021578B">
      <w:r>
        <w:separator/>
      </w:r>
    </w:p>
  </w:footnote>
  <w:footnote w:type="continuationSeparator" w:id="0">
    <w:p w:rsidR="00E37DAA" w:rsidRDefault="00E37DAA" w:rsidP="002157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5D"/>
    <w:rsid w:val="0021578B"/>
    <w:rsid w:val="004936B6"/>
    <w:rsid w:val="006B1D11"/>
    <w:rsid w:val="007C422D"/>
    <w:rsid w:val="008A0EBF"/>
    <w:rsid w:val="00921C00"/>
    <w:rsid w:val="00945AA6"/>
    <w:rsid w:val="00972FA3"/>
    <w:rsid w:val="009A66D5"/>
    <w:rsid w:val="009D7A23"/>
    <w:rsid w:val="00B81BE9"/>
    <w:rsid w:val="00CF725D"/>
    <w:rsid w:val="00DA33DD"/>
    <w:rsid w:val="00E37DAA"/>
    <w:rsid w:val="00EC4B08"/>
    <w:rsid w:val="00F530D2"/>
    <w:rsid w:val="00FC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57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578B"/>
    <w:rPr>
      <w:sz w:val="20"/>
      <w:szCs w:val="20"/>
    </w:rPr>
  </w:style>
  <w:style w:type="table" w:styleId="a7">
    <w:name w:val="Table Grid"/>
    <w:basedOn w:val="a1"/>
    <w:uiPriority w:val="59"/>
    <w:rsid w:val="00215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57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578B"/>
    <w:rPr>
      <w:sz w:val="20"/>
      <w:szCs w:val="20"/>
    </w:rPr>
  </w:style>
  <w:style w:type="table" w:styleId="a7">
    <w:name w:val="Table Grid"/>
    <w:basedOn w:val="a1"/>
    <w:uiPriority w:val="59"/>
    <w:rsid w:val="00215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115</Words>
  <Characters>660</Characters>
  <Application>Microsoft Office Word</Application>
  <DocSecurity>0</DocSecurity>
  <Lines>5</Lines>
  <Paragraphs>1</Paragraphs>
  <ScaleCrop>false</ScaleCrop>
  <Company>MOE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15</cp:revision>
  <cp:lastPrinted>2014-10-24T04:20:00Z</cp:lastPrinted>
  <dcterms:created xsi:type="dcterms:W3CDTF">2014-10-24T04:04:00Z</dcterms:created>
  <dcterms:modified xsi:type="dcterms:W3CDTF">2014-10-24T04:24:00Z</dcterms:modified>
</cp:coreProperties>
</file>